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C1F" w:rsidRPr="001F53BE" w:rsidRDefault="00AA399C" w:rsidP="00F12C1F">
      <w:pPr>
        <w:jc w:val="center"/>
        <w:rPr>
          <w:rFonts w:ascii="Times New Roman" w:hAnsi="Times New Roman" w:cs="Times New Roman"/>
          <w:b/>
          <w:bCs/>
          <w:iCs/>
        </w:rPr>
      </w:pPr>
      <w:r w:rsidRPr="001F53BE">
        <w:rPr>
          <w:rFonts w:ascii="Times New Roman" w:hAnsi="Times New Roman" w:cs="Times New Roman"/>
          <w:b/>
          <w:bCs/>
          <w:iCs/>
        </w:rPr>
        <w:t xml:space="preserve">VLOGA ZA SOFINANCIRANJE KULTURNIH PROGRAMOV </w:t>
      </w:r>
      <w:r w:rsidR="009A3BE0" w:rsidRPr="001F53BE">
        <w:rPr>
          <w:rFonts w:ascii="Times New Roman" w:hAnsi="Times New Roman" w:cs="Times New Roman"/>
          <w:b/>
          <w:bCs/>
          <w:iCs/>
        </w:rPr>
        <w:t xml:space="preserve"> V</w:t>
      </w:r>
      <w:r w:rsidRPr="001F53BE">
        <w:rPr>
          <w:rFonts w:ascii="Times New Roman" w:hAnsi="Times New Roman" w:cs="Times New Roman"/>
          <w:b/>
          <w:bCs/>
          <w:iCs/>
        </w:rPr>
        <w:t xml:space="preserve"> OBČINI STRAŽA ZA LETO 202</w:t>
      </w:r>
      <w:r w:rsidR="007C6016">
        <w:rPr>
          <w:rFonts w:ascii="Times New Roman" w:hAnsi="Times New Roman" w:cs="Times New Roman"/>
          <w:b/>
          <w:bCs/>
          <w:iCs/>
        </w:rPr>
        <w:t>5</w:t>
      </w:r>
    </w:p>
    <w:p w:rsidR="00AA399C" w:rsidRPr="001F53BE" w:rsidRDefault="00AA399C" w:rsidP="00F12C1F">
      <w:pPr>
        <w:jc w:val="center"/>
        <w:rPr>
          <w:rFonts w:ascii="Times New Roman" w:hAnsi="Times New Roman" w:cs="Times New Roman"/>
          <w:b/>
          <w:bCs/>
          <w:i/>
          <w:iCs/>
        </w:rPr>
      </w:pPr>
    </w:p>
    <w:p w:rsidR="00AA399C" w:rsidRPr="001F53BE" w:rsidRDefault="00AA399C" w:rsidP="00F12C1F">
      <w:pPr>
        <w:jc w:val="center"/>
        <w:rPr>
          <w:rFonts w:ascii="Times New Roman" w:hAnsi="Times New Roman" w:cs="Times New Roman"/>
          <w:b/>
          <w:bCs/>
          <w:i/>
          <w:iCs/>
        </w:rPr>
      </w:pPr>
    </w:p>
    <w:p w:rsidR="00AA399C" w:rsidRPr="001F53BE" w:rsidRDefault="00AA399C" w:rsidP="00AA399C">
      <w:pPr>
        <w:pBdr>
          <w:top w:val="single" w:sz="4" w:space="1" w:color="auto"/>
          <w:left w:val="single" w:sz="4" w:space="4" w:color="auto"/>
          <w:bottom w:val="single" w:sz="4" w:space="1" w:color="auto"/>
          <w:right w:val="single" w:sz="4" w:space="4" w:color="auto"/>
        </w:pBdr>
        <w:jc w:val="both"/>
        <w:rPr>
          <w:rFonts w:ascii="Times New Roman" w:hAnsi="Times New Roman" w:cs="Times New Roman"/>
          <w:b/>
        </w:rPr>
      </w:pPr>
      <w:r w:rsidRPr="001F53BE">
        <w:rPr>
          <w:rFonts w:ascii="Times New Roman" w:hAnsi="Times New Roman" w:cs="Times New Roman"/>
          <w:b/>
        </w:rPr>
        <w:t>1.  PODATKI O VLAGATELJU</w:t>
      </w:r>
    </w:p>
    <w:p w:rsidR="00AA399C" w:rsidRPr="001F53BE" w:rsidRDefault="00AA399C" w:rsidP="00AA399C">
      <w:pPr>
        <w:rPr>
          <w:rFonts w:ascii="Times New Roman" w:hAnsi="Times New Roman" w:cs="Times New Roman"/>
        </w:rPr>
      </w:pPr>
    </w:p>
    <w:tbl>
      <w:tblPr>
        <w:tblW w:w="948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88"/>
        <w:gridCol w:w="437"/>
        <w:gridCol w:w="437"/>
        <w:gridCol w:w="438"/>
        <w:gridCol w:w="437"/>
        <w:gridCol w:w="438"/>
        <w:gridCol w:w="437"/>
        <w:gridCol w:w="438"/>
        <w:gridCol w:w="437"/>
        <w:gridCol w:w="437"/>
        <w:gridCol w:w="126"/>
        <w:gridCol w:w="312"/>
        <w:gridCol w:w="437"/>
        <w:gridCol w:w="331"/>
        <w:gridCol w:w="107"/>
        <w:gridCol w:w="437"/>
        <w:gridCol w:w="438"/>
        <w:gridCol w:w="437"/>
        <w:gridCol w:w="438"/>
      </w:tblGrid>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Naslov3"/>
              <w:rPr>
                <w:rFonts w:ascii="Times New Roman" w:hAnsi="Times New Roman"/>
                <w:sz w:val="22"/>
                <w:szCs w:val="22"/>
              </w:rPr>
            </w:pPr>
            <w:r w:rsidRPr="001F53BE">
              <w:rPr>
                <w:rFonts w:ascii="Times New Roman" w:hAnsi="Times New Roman"/>
                <w:sz w:val="22"/>
                <w:szCs w:val="22"/>
              </w:rPr>
              <w:t>Naziv vlagatelja</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spacing w:line="120" w:lineRule="atLeast"/>
              <w:jc w:val="both"/>
              <w:rPr>
                <w:rFonts w:ascii="Times New Roman" w:hAnsi="Times New Roman" w:cs="Times New Roman"/>
                <w:color w:val="C0C0C0"/>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Glava"/>
              <w:tabs>
                <w:tab w:val="left" w:pos="708"/>
              </w:tabs>
              <w:rPr>
                <w:rFonts w:ascii="Times New Roman" w:hAnsi="Times New Roman" w:cs="Times New Roman"/>
              </w:rPr>
            </w:pPr>
            <w:r w:rsidRPr="001F53BE">
              <w:rPr>
                <w:rFonts w:ascii="Times New Roman" w:hAnsi="Times New Roman" w:cs="Times New Roman"/>
              </w:rPr>
              <w:t xml:space="preserve">Naslov </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Glava"/>
              <w:tabs>
                <w:tab w:val="left" w:pos="708"/>
              </w:tabs>
              <w:rPr>
                <w:rFonts w:ascii="Times New Roman" w:hAnsi="Times New Roman" w:cs="Times New Roman"/>
              </w:rPr>
            </w:pPr>
            <w:r w:rsidRPr="001F53BE">
              <w:rPr>
                <w:rFonts w:ascii="Times New Roman" w:hAnsi="Times New Roman" w:cs="Times New Roman"/>
              </w:rPr>
              <w:t>Poštna številka in pošta</w:t>
            </w: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5250" w:type="dxa"/>
            <w:gridSpan w:val="14"/>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Davčna številka</w:t>
            </w: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3500" w:type="dxa"/>
            <w:gridSpan w:val="10"/>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Matična številka</w:t>
            </w: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c>
          <w:tcPr>
            <w:tcW w:w="3937" w:type="dxa"/>
            <w:gridSpan w:val="11"/>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r>
      <w:tr w:rsidR="00AA399C" w:rsidRPr="001F53BE" w:rsidTr="00AA399C">
        <w:trPr>
          <w:cantSplit/>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Glava"/>
              <w:tabs>
                <w:tab w:val="left" w:pos="708"/>
              </w:tabs>
              <w:rPr>
                <w:rFonts w:ascii="Times New Roman" w:hAnsi="Times New Roman" w:cs="Times New Roman"/>
              </w:rPr>
            </w:pPr>
            <w:r w:rsidRPr="001F53BE">
              <w:rPr>
                <w:rFonts w:ascii="Times New Roman" w:hAnsi="Times New Roman" w:cs="Times New Roman"/>
              </w:rPr>
              <w:t>Številka računa</w:t>
            </w: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gridSpan w:val="2"/>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7"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c>
          <w:tcPr>
            <w:tcW w:w="43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center"/>
              <w:rPr>
                <w:rFonts w:ascii="Times New Roman" w:hAnsi="Times New Roman" w:cs="Times New Roman"/>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Banka, pri kateri je odprt račun</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pStyle w:val="BodyText21"/>
              <w:widowControl/>
              <w:spacing w:after="0"/>
              <w:rPr>
                <w:iCs/>
                <w:szCs w:val="22"/>
                <w:lang w:val="sl-SI"/>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Pravno organizacijska oblika (društvo ali drugo – vpisati)</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Leto ustanovitve</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Število članov</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b/>
                <w:bCs/>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 xml:space="preserve">Predsednik </w:t>
            </w:r>
          </w:p>
          <w:p w:rsidR="00AA399C" w:rsidRPr="001F53BE" w:rsidRDefault="00AA399C" w:rsidP="00AA399C">
            <w:pPr>
              <w:rPr>
                <w:rFonts w:ascii="Times New Roman" w:hAnsi="Times New Roman" w:cs="Times New Roman"/>
              </w:rPr>
            </w:pPr>
            <w:r w:rsidRPr="001F53BE">
              <w:rPr>
                <w:rFonts w:ascii="Times New Roman" w:hAnsi="Times New Roman" w:cs="Times New Roman"/>
              </w:rPr>
              <w:t>(odgovorna oseba)</w:t>
            </w:r>
          </w:p>
        </w:tc>
        <w:tc>
          <w:tcPr>
            <w:tcW w:w="4062" w:type="dxa"/>
            <w:gridSpan w:val="10"/>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1857" w:type="dxa"/>
            <w:gridSpan w:val="5"/>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Kontaktna oseba</w:t>
            </w:r>
          </w:p>
        </w:tc>
        <w:tc>
          <w:tcPr>
            <w:tcW w:w="4062" w:type="dxa"/>
            <w:gridSpan w:val="10"/>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c>
          <w:tcPr>
            <w:tcW w:w="1857" w:type="dxa"/>
            <w:gridSpan w:val="5"/>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r w:rsidR="00AA399C" w:rsidRPr="001F53BE" w:rsidTr="00AA399C">
        <w:trPr>
          <w:trHeight w:val="454"/>
        </w:trPr>
        <w:tc>
          <w:tcPr>
            <w:tcW w:w="2488" w:type="dxa"/>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E-pošta (za kontakt)</w:t>
            </w:r>
          </w:p>
        </w:tc>
        <w:tc>
          <w:tcPr>
            <w:tcW w:w="6999" w:type="dxa"/>
            <w:gridSpan w:val="18"/>
            <w:tcBorders>
              <w:top w:val="single" w:sz="4" w:space="0" w:color="auto"/>
              <w:left w:val="single" w:sz="4" w:space="0" w:color="auto"/>
              <w:bottom w:val="single" w:sz="4" w:space="0" w:color="auto"/>
              <w:right w:val="single" w:sz="4" w:space="0" w:color="auto"/>
            </w:tcBorders>
            <w:vAlign w:val="center"/>
          </w:tcPr>
          <w:p w:rsidR="00AA399C" w:rsidRPr="001F53BE" w:rsidRDefault="00AA399C" w:rsidP="00AA399C">
            <w:pPr>
              <w:jc w:val="both"/>
              <w:rPr>
                <w:rFonts w:ascii="Times New Roman" w:hAnsi="Times New Roman" w:cs="Times New Roman"/>
              </w:rPr>
            </w:pPr>
          </w:p>
        </w:tc>
      </w:tr>
    </w:tbl>
    <w:p w:rsidR="00F12C1F" w:rsidRPr="001F53BE" w:rsidRDefault="00F12C1F" w:rsidP="00F12C1F">
      <w:pPr>
        <w:jc w:val="center"/>
        <w:rPr>
          <w:rFonts w:ascii="Times New Roman" w:hAnsi="Times New Roman" w:cs="Times New Roman"/>
          <w:b/>
          <w:bCs/>
          <w:i/>
          <w:iCs/>
        </w:rPr>
      </w:pPr>
    </w:p>
    <w:p w:rsidR="00F12C1F" w:rsidRPr="001F53BE" w:rsidRDefault="00F12C1F" w:rsidP="00F12C1F">
      <w:pPr>
        <w:numPr>
          <w:ilvl w:val="1"/>
          <w:numId w:val="15"/>
        </w:numPr>
        <w:autoSpaceDE w:val="0"/>
        <w:spacing w:after="0" w:line="360" w:lineRule="auto"/>
        <w:rPr>
          <w:rFonts w:ascii="Times New Roman" w:hAnsi="Times New Roman" w:cs="Times New Roman"/>
          <w:b/>
        </w:rPr>
      </w:pPr>
      <w:r w:rsidRPr="001F53BE">
        <w:rPr>
          <w:rFonts w:ascii="Times New Roman" w:hAnsi="Times New Roman" w:cs="Times New Roman"/>
          <w:b/>
        </w:rPr>
        <w:t>IZPOLNJEVANJE POGOJEV</w:t>
      </w:r>
    </w:p>
    <w:p w:rsidR="00F12C1F" w:rsidRPr="001F53BE" w:rsidRDefault="00F12C1F" w:rsidP="00F12C1F">
      <w:pPr>
        <w:autoSpaceDE w:val="0"/>
        <w:spacing w:after="0" w:line="360" w:lineRule="auto"/>
        <w:ind w:left="360"/>
        <w:rPr>
          <w:rFonts w:ascii="Times New Roman" w:hAnsi="Times New Roman" w:cs="Times New Roman"/>
          <w:b/>
        </w:rPr>
      </w:pPr>
    </w:p>
    <w:tbl>
      <w:tblPr>
        <w:tblW w:w="9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2856"/>
        <w:gridCol w:w="2976"/>
      </w:tblGrid>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vAlign w:val="center"/>
          </w:tcPr>
          <w:p w:rsidR="00F12C1F" w:rsidRPr="001F53BE" w:rsidRDefault="00F12C1F" w:rsidP="00F12C1F">
            <w:pPr>
              <w:spacing w:after="0" w:line="240" w:lineRule="auto"/>
              <w:jc w:val="center"/>
              <w:rPr>
                <w:rFonts w:ascii="Times New Roman" w:hAnsi="Times New Roman" w:cs="Times New Roman"/>
                <w:b/>
              </w:rPr>
            </w:pPr>
            <w:r w:rsidRPr="001F53BE">
              <w:rPr>
                <w:rFonts w:ascii="Times New Roman" w:hAnsi="Times New Roman" w:cs="Times New Roman"/>
                <w:b/>
              </w:rPr>
              <w:t xml:space="preserve">Pogoj </w:t>
            </w:r>
          </w:p>
        </w:tc>
        <w:tc>
          <w:tcPr>
            <w:tcW w:w="2856" w:type="dxa"/>
            <w:tcBorders>
              <w:top w:val="single" w:sz="4" w:space="0" w:color="auto"/>
              <w:left w:val="single" w:sz="4" w:space="0" w:color="auto"/>
              <w:bottom w:val="single" w:sz="4" w:space="0" w:color="auto"/>
              <w:right w:val="single" w:sz="4" w:space="0" w:color="auto"/>
            </w:tcBorders>
            <w:shd w:val="clear" w:color="auto" w:fill="auto"/>
            <w:vAlign w:val="center"/>
          </w:tcPr>
          <w:p w:rsidR="00F12C1F" w:rsidRPr="001F53BE" w:rsidRDefault="00F12C1F" w:rsidP="00F12C1F">
            <w:pPr>
              <w:spacing w:after="0" w:line="240" w:lineRule="auto"/>
              <w:jc w:val="center"/>
              <w:rPr>
                <w:rFonts w:ascii="Times New Roman" w:hAnsi="Times New Roman" w:cs="Times New Roman"/>
                <w:b/>
              </w:rPr>
            </w:pPr>
            <w:r w:rsidRPr="001F53BE">
              <w:rPr>
                <w:rFonts w:ascii="Times New Roman" w:hAnsi="Times New Roman" w:cs="Times New Roman"/>
                <w:b/>
              </w:rPr>
              <w:t>Izpolnjevanje pogoja</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F12C1F" w:rsidRPr="001F53BE" w:rsidRDefault="00F12C1F" w:rsidP="00F12C1F">
            <w:pPr>
              <w:spacing w:after="0" w:line="240" w:lineRule="auto"/>
              <w:jc w:val="center"/>
              <w:rPr>
                <w:rFonts w:ascii="Times New Roman" w:hAnsi="Times New Roman" w:cs="Times New Roman"/>
                <w:b/>
              </w:rPr>
            </w:pPr>
            <w:r w:rsidRPr="001F53BE">
              <w:rPr>
                <w:rFonts w:ascii="Times New Roman" w:hAnsi="Times New Roman" w:cs="Times New Roman"/>
                <w:b/>
              </w:rPr>
              <w:t>Pogoj izpolnjen</w:t>
            </w:r>
          </w:p>
          <w:p w:rsidR="00F12C1F" w:rsidRPr="001F53BE" w:rsidRDefault="00F12C1F" w:rsidP="00F12C1F">
            <w:pPr>
              <w:spacing w:after="0" w:line="240" w:lineRule="auto"/>
              <w:jc w:val="center"/>
              <w:rPr>
                <w:rFonts w:ascii="Times New Roman" w:hAnsi="Times New Roman" w:cs="Times New Roman"/>
                <w:b/>
              </w:rPr>
            </w:pPr>
            <w:r w:rsidRPr="001F53BE">
              <w:rPr>
                <w:rFonts w:ascii="Times New Roman" w:hAnsi="Times New Roman" w:cs="Times New Roman"/>
                <w:b/>
              </w:rPr>
              <w:t>(izpolni občina)</w:t>
            </w: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Sedež v Občini Straža*</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Registracija za opravljanje programov na področju kulture *</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Izvajanje programa, ki je vključen v občinski kulturni program</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Zagotovljeni materialni, prostorski, kadrovski  in organizacijski pogoji za izvajanje kulturnih dejavnosti*</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lastRenderedPageBreak/>
              <w:t>Urejena evidenca o članstvu, plačani članarini*</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Dostavljanje letnih poročil , planov</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r w:rsidR="00F12C1F" w:rsidRPr="001F53BE" w:rsidTr="00544999">
        <w:tc>
          <w:tcPr>
            <w:tcW w:w="3472"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r w:rsidRPr="001F53BE">
              <w:rPr>
                <w:rFonts w:ascii="Times New Roman" w:hAnsi="Times New Roman" w:cs="Times New Roman"/>
              </w:rPr>
              <w:t>Delujejo vsaj eno leto *</w:t>
            </w:r>
          </w:p>
        </w:tc>
        <w:tc>
          <w:tcPr>
            <w:tcW w:w="28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12C1F">
            <w:pPr>
              <w:spacing w:after="0" w:line="240" w:lineRule="auto"/>
              <w:rPr>
                <w:rFonts w:ascii="Times New Roman" w:hAnsi="Times New Roman" w:cs="Times New Roman"/>
              </w:rPr>
            </w:pPr>
          </w:p>
        </w:tc>
      </w:tr>
    </w:tbl>
    <w:p w:rsidR="00F12C1F" w:rsidRPr="001F53BE" w:rsidRDefault="00F12C1F" w:rsidP="00F12C1F">
      <w:pPr>
        <w:autoSpaceDE w:val="0"/>
        <w:spacing w:after="0" w:line="240" w:lineRule="auto"/>
        <w:rPr>
          <w:rFonts w:ascii="Times New Roman" w:hAnsi="Times New Roman" w:cs="Times New Roman"/>
        </w:rPr>
      </w:pPr>
    </w:p>
    <w:p w:rsidR="00F12C1F" w:rsidRPr="001F53BE" w:rsidRDefault="00F12C1F" w:rsidP="00F12C1F">
      <w:pPr>
        <w:autoSpaceDE w:val="0"/>
        <w:rPr>
          <w:rFonts w:ascii="Times New Roman" w:hAnsi="Times New Roman" w:cs="Times New Roman"/>
        </w:rPr>
      </w:pPr>
      <w:r w:rsidRPr="001F53BE">
        <w:rPr>
          <w:rFonts w:ascii="Times New Roman" w:hAnsi="Times New Roman" w:cs="Times New Roman"/>
        </w:rPr>
        <w:t xml:space="preserve">Opomba: </w:t>
      </w:r>
    </w:p>
    <w:p w:rsidR="00F12C1F" w:rsidRPr="001F53BE" w:rsidRDefault="00F12C1F" w:rsidP="00F12C1F">
      <w:pPr>
        <w:autoSpaceDE w:val="0"/>
        <w:rPr>
          <w:rFonts w:ascii="Times New Roman" w:hAnsi="Times New Roman" w:cs="Times New Roman"/>
        </w:rPr>
      </w:pPr>
      <w:r w:rsidRPr="001F53BE">
        <w:rPr>
          <w:rFonts w:ascii="Times New Roman" w:hAnsi="Times New Roman" w:cs="Times New Roman"/>
        </w:rPr>
        <w:t>* priložiti dokazila, oz. izjave</w:t>
      </w:r>
    </w:p>
    <w:p w:rsidR="00AA399C" w:rsidRPr="001F53BE" w:rsidRDefault="00F12C1F" w:rsidP="00F12C1F">
      <w:pPr>
        <w:autoSpaceDE w:val="0"/>
        <w:rPr>
          <w:rFonts w:ascii="Times New Roman" w:hAnsi="Times New Roman" w:cs="Times New Roman"/>
        </w:rPr>
      </w:pPr>
      <w:r w:rsidRPr="001F53BE">
        <w:rPr>
          <w:rFonts w:ascii="Times New Roman" w:hAnsi="Times New Roman" w:cs="Times New Roman"/>
        </w:rPr>
        <w:t>** priložiti samo kratek opis programa</w:t>
      </w:r>
    </w:p>
    <w:p w:rsidR="00AA399C" w:rsidRPr="001F53BE" w:rsidRDefault="00AA399C" w:rsidP="00F12C1F">
      <w:pPr>
        <w:autoSpaceDE w:val="0"/>
        <w:rPr>
          <w:rFonts w:ascii="Times New Roman" w:hAnsi="Times New Roman" w:cs="Times New Roman"/>
        </w:rPr>
      </w:pPr>
    </w:p>
    <w:p w:rsidR="00AA399C" w:rsidRPr="001F53BE" w:rsidRDefault="00AA399C" w:rsidP="00AA399C">
      <w:pPr>
        <w:jc w:val="both"/>
        <w:rPr>
          <w:rFonts w:ascii="Times New Roman" w:hAnsi="Times New Roman" w:cs="Times New Roman"/>
        </w:rPr>
      </w:pPr>
      <w:r w:rsidRPr="001F53BE">
        <w:rPr>
          <w:rFonts w:ascii="Times New Roman" w:hAnsi="Times New Roman" w:cs="Times New Roman"/>
          <w:b/>
        </w:rPr>
        <w:t>1.2    FINANČNO POROČILO ZA LETO 202</w:t>
      </w:r>
      <w:r w:rsidR="007C6016">
        <w:rPr>
          <w:rFonts w:ascii="Times New Roman" w:hAnsi="Times New Roman" w:cs="Times New Roman"/>
          <w:b/>
        </w:rPr>
        <w:t>4</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48"/>
        <w:gridCol w:w="2950"/>
      </w:tblGrid>
      <w:tr w:rsidR="00AA399C" w:rsidRPr="001F53BE" w:rsidTr="00AA399C">
        <w:trPr>
          <w:trHeight w:val="340"/>
          <w:jc w:val="center"/>
        </w:trPr>
        <w:tc>
          <w:tcPr>
            <w:tcW w:w="5748" w:type="dxa"/>
            <w:vAlign w:val="center"/>
          </w:tcPr>
          <w:p w:rsidR="00AA399C" w:rsidRPr="001F53BE" w:rsidRDefault="00AA399C" w:rsidP="00AA399C">
            <w:pPr>
              <w:pStyle w:val="Glava"/>
              <w:tabs>
                <w:tab w:val="clear" w:pos="4536"/>
                <w:tab w:val="clear" w:pos="9072"/>
              </w:tabs>
              <w:rPr>
                <w:rFonts w:ascii="Times New Roman" w:hAnsi="Times New Roman" w:cs="Times New Roman"/>
                <w:color w:val="000000"/>
              </w:rPr>
            </w:pPr>
            <w:r w:rsidRPr="001F53BE">
              <w:rPr>
                <w:rFonts w:ascii="Times New Roman" w:hAnsi="Times New Roman" w:cs="Times New Roman"/>
                <w:color w:val="000000"/>
              </w:rPr>
              <w:t>1. Članarine – prispevki uporabnikov</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color w:val="000000"/>
              </w:rPr>
            </w:pPr>
            <w:r w:rsidRPr="001F53BE">
              <w:rPr>
                <w:rFonts w:ascii="Times New Roman" w:hAnsi="Times New Roman" w:cs="Times New Roman"/>
                <w:color w:val="000000"/>
              </w:rPr>
              <w:t>2. Dotacije:</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rPr>
            </w:pPr>
            <w:r w:rsidRPr="001F53BE">
              <w:rPr>
                <w:rFonts w:ascii="Times New Roman" w:hAnsi="Times New Roman" w:cs="Times New Roman"/>
              </w:rPr>
              <w:t xml:space="preserve">      - državni proračun (ministrstva, skladi,…)</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ind w:left="360"/>
              <w:rPr>
                <w:rFonts w:ascii="Times New Roman" w:hAnsi="Times New Roman" w:cs="Times New Roman"/>
              </w:rPr>
            </w:pPr>
            <w:r w:rsidRPr="001F53BE">
              <w:rPr>
                <w:rFonts w:ascii="Times New Roman" w:hAnsi="Times New Roman" w:cs="Times New Roman"/>
              </w:rPr>
              <w:t xml:space="preserve">- Občina Straža – proračun </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color w:val="000000"/>
              </w:rPr>
            </w:pPr>
            <w:r w:rsidRPr="001F53BE">
              <w:rPr>
                <w:rFonts w:ascii="Times New Roman" w:hAnsi="Times New Roman" w:cs="Times New Roman"/>
                <w:color w:val="000000"/>
              </w:rPr>
              <w:t>3. Sponzorji</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color w:val="000000"/>
              </w:rPr>
            </w:pPr>
            <w:r w:rsidRPr="001F53BE">
              <w:rPr>
                <w:rFonts w:ascii="Times New Roman" w:hAnsi="Times New Roman" w:cs="Times New Roman"/>
                <w:color w:val="000000"/>
              </w:rPr>
              <w:t>4. Darila, donatorji,…</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color w:val="000000"/>
              </w:rPr>
            </w:pPr>
            <w:r w:rsidRPr="001F53BE">
              <w:rPr>
                <w:rFonts w:ascii="Times New Roman" w:hAnsi="Times New Roman" w:cs="Times New Roman"/>
                <w:color w:val="000000"/>
              </w:rPr>
              <w:t>5. Lastna sredstva</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rPr>
                <w:rFonts w:ascii="Times New Roman" w:hAnsi="Times New Roman" w:cs="Times New Roman"/>
                <w:color w:val="000000"/>
              </w:rPr>
            </w:pPr>
            <w:r w:rsidRPr="001F53BE">
              <w:rPr>
                <w:rFonts w:ascii="Times New Roman" w:hAnsi="Times New Roman" w:cs="Times New Roman"/>
                <w:color w:val="000000"/>
              </w:rPr>
              <w:t>6. Drugo</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7C6016">
            <w:pPr>
              <w:rPr>
                <w:rFonts w:ascii="Times New Roman" w:hAnsi="Times New Roman" w:cs="Times New Roman"/>
                <w:color w:val="000000" w:themeColor="text1"/>
              </w:rPr>
            </w:pPr>
            <w:r w:rsidRPr="001F53BE">
              <w:rPr>
                <w:rFonts w:ascii="Times New Roman" w:hAnsi="Times New Roman" w:cs="Times New Roman"/>
                <w:color w:val="000000" w:themeColor="text1"/>
              </w:rPr>
              <w:t>7. Višina neporabljenih sredstev pridobljenih na javnem razpisu občine Straža za leto 202</w:t>
            </w:r>
            <w:r w:rsidR="007C6016">
              <w:rPr>
                <w:rFonts w:ascii="Times New Roman" w:hAnsi="Times New Roman" w:cs="Times New Roman"/>
                <w:color w:val="000000" w:themeColor="text1"/>
              </w:rPr>
              <w:t>4</w:t>
            </w:r>
          </w:p>
        </w:tc>
        <w:tc>
          <w:tcPr>
            <w:tcW w:w="2950" w:type="dxa"/>
            <w:vAlign w:val="center"/>
          </w:tcPr>
          <w:p w:rsidR="00AA399C" w:rsidRPr="001F53BE" w:rsidRDefault="00AA399C" w:rsidP="00AA399C">
            <w:pPr>
              <w:rPr>
                <w:rFonts w:ascii="Times New Roman" w:hAnsi="Times New Roman" w:cs="Times New Roman"/>
                <w:color w:val="000000" w:themeColor="text1"/>
              </w:rPr>
            </w:pPr>
          </w:p>
        </w:tc>
      </w:tr>
      <w:tr w:rsidR="00AA399C" w:rsidRPr="001F53BE" w:rsidTr="00AA399C">
        <w:trPr>
          <w:trHeight w:val="340"/>
          <w:jc w:val="center"/>
        </w:trPr>
        <w:tc>
          <w:tcPr>
            <w:tcW w:w="5748" w:type="dxa"/>
            <w:vAlign w:val="center"/>
          </w:tcPr>
          <w:p w:rsidR="00AA399C" w:rsidRPr="001F53BE" w:rsidRDefault="00AA399C" w:rsidP="00AA399C">
            <w:pPr>
              <w:pStyle w:val="Naslov2"/>
              <w:rPr>
                <w:bCs w:val="0"/>
                <w:color w:val="000000"/>
                <w:sz w:val="22"/>
                <w:szCs w:val="22"/>
              </w:rPr>
            </w:pPr>
            <w:r w:rsidRPr="001F53BE">
              <w:rPr>
                <w:bCs w:val="0"/>
                <w:color w:val="000000"/>
                <w:sz w:val="22"/>
                <w:szCs w:val="22"/>
              </w:rPr>
              <w:t>SKUPAJ  PRIHODKI</w:t>
            </w:r>
          </w:p>
        </w:tc>
        <w:tc>
          <w:tcPr>
            <w:tcW w:w="2950" w:type="dxa"/>
            <w:vAlign w:val="center"/>
          </w:tcPr>
          <w:p w:rsidR="00AA399C" w:rsidRPr="001F53BE" w:rsidRDefault="00AA399C" w:rsidP="00AA399C">
            <w:pPr>
              <w:rPr>
                <w:rFonts w:ascii="Times New Roman" w:hAnsi="Times New Roman" w:cs="Times New Roman"/>
                <w:color w:val="000000"/>
              </w:rPr>
            </w:pPr>
          </w:p>
        </w:tc>
      </w:tr>
      <w:tr w:rsidR="00AA399C" w:rsidRPr="001F53BE" w:rsidTr="00AA399C">
        <w:trPr>
          <w:trHeight w:val="340"/>
          <w:jc w:val="center"/>
        </w:trPr>
        <w:tc>
          <w:tcPr>
            <w:tcW w:w="5748" w:type="dxa"/>
            <w:vAlign w:val="center"/>
          </w:tcPr>
          <w:p w:rsidR="00AA399C" w:rsidRPr="001F53BE" w:rsidRDefault="00AA399C" w:rsidP="00AA399C">
            <w:pPr>
              <w:pStyle w:val="Naslov2"/>
              <w:rPr>
                <w:bCs w:val="0"/>
                <w:color w:val="000000"/>
                <w:sz w:val="22"/>
                <w:szCs w:val="22"/>
              </w:rPr>
            </w:pPr>
            <w:r w:rsidRPr="001F53BE">
              <w:rPr>
                <w:bCs w:val="0"/>
                <w:color w:val="000000"/>
                <w:sz w:val="22"/>
                <w:szCs w:val="22"/>
              </w:rPr>
              <w:t>SKUPAJ  ODHODKI</w:t>
            </w:r>
          </w:p>
        </w:tc>
        <w:tc>
          <w:tcPr>
            <w:tcW w:w="2950" w:type="dxa"/>
            <w:vAlign w:val="center"/>
          </w:tcPr>
          <w:p w:rsidR="00AA399C" w:rsidRPr="001F53BE" w:rsidRDefault="00AA399C" w:rsidP="00AA399C">
            <w:pPr>
              <w:rPr>
                <w:rFonts w:ascii="Times New Roman" w:hAnsi="Times New Roman" w:cs="Times New Roman"/>
                <w:color w:val="000000"/>
              </w:rPr>
            </w:pPr>
          </w:p>
        </w:tc>
      </w:tr>
    </w:tbl>
    <w:p w:rsidR="00AA399C" w:rsidRDefault="00AA399C"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Default="00B50010" w:rsidP="00F12C1F">
      <w:pPr>
        <w:autoSpaceDE w:val="0"/>
        <w:rPr>
          <w:rFonts w:ascii="Times New Roman" w:hAnsi="Times New Roman" w:cs="Times New Roman"/>
        </w:rPr>
      </w:pPr>
    </w:p>
    <w:p w:rsidR="00B50010" w:rsidRPr="001F53BE" w:rsidRDefault="00B50010" w:rsidP="00F12C1F">
      <w:pPr>
        <w:autoSpaceDE w:val="0"/>
        <w:rPr>
          <w:rFonts w:ascii="Times New Roman" w:hAnsi="Times New Roman" w:cs="Times New Roman"/>
        </w:rPr>
      </w:pPr>
    </w:p>
    <w:p w:rsidR="00F12C1F" w:rsidRPr="001F53BE" w:rsidRDefault="00F12C1F" w:rsidP="00F12C1F">
      <w:pPr>
        <w:rPr>
          <w:rFonts w:ascii="Times New Roman" w:hAnsi="Times New Roman" w:cs="Times New Roman"/>
        </w:rPr>
      </w:pPr>
    </w:p>
    <w:p w:rsidR="00F12C1F" w:rsidRPr="001F53BE" w:rsidRDefault="00F12C1F" w:rsidP="00AA399C">
      <w:pPr>
        <w:pStyle w:val="Odstavekseznama"/>
        <w:numPr>
          <w:ilvl w:val="0"/>
          <w:numId w:val="18"/>
        </w:numPr>
        <w:pBdr>
          <w:top w:val="single" w:sz="4" w:space="1" w:color="auto"/>
          <w:left w:val="single" w:sz="4" w:space="0" w:color="auto"/>
          <w:bottom w:val="single" w:sz="4" w:space="1" w:color="auto"/>
          <w:right w:val="single" w:sz="4" w:space="4" w:color="auto"/>
        </w:pBdr>
        <w:autoSpaceDE w:val="0"/>
        <w:spacing w:after="0" w:line="240" w:lineRule="auto"/>
        <w:ind w:hanging="938"/>
        <w:rPr>
          <w:rFonts w:ascii="Times New Roman" w:hAnsi="Times New Roman" w:cs="Times New Roman"/>
          <w:b/>
        </w:rPr>
      </w:pPr>
      <w:r w:rsidRPr="001F53BE">
        <w:rPr>
          <w:rFonts w:ascii="Times New Roman" w:hAnsi="Times New Roman" w:cs="Times New Roman"/>
          <w:b/>
        </w:rPr>
        <w:lastRenderedPageBreak/>
        <w:t xml:space="preserve">LJUBITELJSKA KULTURNA DEJAVNOST </w:t>
      </w:r>
    </w:p>
    <w:p w:rsidR="00F12C1F" w:rsidRPr="001F53BE" w:rsidRDefault="00F12C1F" w:rsidP="00F12C1F">
      <w:pPr>
        <w:tabs>
          <w:tab w:val="num" w:pos="375"/>
        </w:tabs>
        <w:autoSpaceDE w:val="0"/>
        <w:ind w:left="360" w:hanging="360"/>
        <w:rPr>
          <w:rFonts w:ascii="Times New Roman" w:eastAsia="Tahoma" w:hAnsi="Times New Roman" w:cs="Times New Roman"/>
          <w:b/>
        </w:rPr>
      </w:pPr>
    </w:p>
    <w:p w:rsidR="00F12C1F" w:rsidRPr="001F53BE" w:rsidRDefault="00AA399C" w:rsidP="00AA399C">
      <w:pPr>
        <w:pStyle w:val="Odstavekseznama"/>
        <w:numPr>
          <w:ilvl w:val="1"/>
          <w:numId w:val="18"/>
        </w:numPr>
        <w:autoSpaceDE w:val="0"/>
        <w:spacing w:after="0" w:line="240" w:lineRule="auto"/>
        <w:rPr>
          <w:rFonts w:ascii="Times New Roman" w:hAnsi="Times New Roman" w:cs="Times New Roman"/>
          <w:b/>
        </w:rPr>
      </w:pPr>
      <w:r w:rsidRPr="001F53BE">
        <w:rPr>
          <w:rFonts w:ascii="Times New Roman" w:hAnsi="Times New Roman" w:cs="Times New Roman"/>
          <w:b/>
        </w:rPr>
        <w:t xml:space="preserve"> </w:t>
      </w:r>
      <w:r w:rsidR="00F12C1F" w:rsidRPr="001F53BE">
        <w:rPr>
          <w:rFonts w:ascii="Times New Roman" w:hAnsi="Times New Roman" w:cs="Times New Roman"/>
          <w:b/>
        </w:rPr>
        <w:t xml:space="preserve">Redna  dejavnost društva  </w:t>
      </w:r>
    </w:p>
    <w:p w:rsidR="00F12C1F" w:rsidRPr="001F53BE" w:rsidRDefault="00F12C1F" w:rsidP="00F12C1F">
      <w:pPr>
        <w:tabs>
          <w:tab w:val="num" w:pos="375"/>
        </w:tabs>
        <w:autoSpaceDE w:val="0"/>
        <w:ind w:left="375" w:hanging="375"/>
        <w:rPr>
          <w:rFonts w:ascii="Times New Roman" w:eastAsia="Tahoma" w:hAnsi="Times New Roman" w:cs="Times New Roman"/>
          <w:b/>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880"/>
      </w:tblGrid>
      <w:tr w:rsidR="00F12C1F" w:rsidRPr="001F53BE" w:rsidTr="00544999">
        <w:tc>
          <w:tcPr>
            <w:tcW w:w="460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B50010" w:rsidP="00544999">
            <w:pPr>
              <w:jc w:val="center"/>
              <w:rPr>
                <w:rFonts w:ascii="Times New Roman" w:hAnsi="Times New Roman" w:cs="Times New Roman"/>
                <w:b/>
              </w:rPr>
            </w:pPr>
            <w:r>
              <w:rPr>
                <w:rFonts w:ascii="Times New Roman" w:hAnsi="Times New Roman" w:cs="Times New Roman"/>
                <w:b/>
              </w:rPr>
              <w:t xml:space="preserve">Obkroži </w:t>
            </w:r>
          </w:p>
        </w:tc>
        <w:tc>
          <w:tcPr>
            <w:tcW w:w="288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Točke (izpolni občina)</w:t>
            </w:r>
          </w:p>
        </w:tc>
      </w:tr>
      <w:tr w:rsidR="00F12C1F" w:rsidRPr="001F53BE" w:rsidTr="00544999">
        <w:tc>
          <w:tcPr>
            <w:tcW w:w="460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Redna dejavnost organizacije  ali društva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B50010" w:rsidP="00B50010">
            <w:pPr>
              <w:rPr>
                <w:rFonts w:ascii="Times New Roman" w:hAnsi="Times New Roman" w:cs="Times New Roman"/>
              </w:rPr>
            </w:pPr>
            <w:r>
              <w:rPr>
                <w:rFonts w:ascii="Times New Roman" w:hAnsi="Times New Roman" w:cs="Times New Roman"/>
              </w:rPr>
              <w:t xml:space="preserve">DA                       NE </w:t>
            </w:r>
          </w:p>
        </w:tc>
        <w:tc>
          <w:tcPr>
            <w:tcW w:w="288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B50010" w:rsidP="00B50010">
      <w:pPr>
        <w:jc w:val="both"/>
        <w:rPr>
          <w:rFonts w:ascii="Times New Roman" w:hAnsi="Times New Roman" w:cs="Times New Roman"/>
          <w:b/>
        </w:rPr>
      </w:pPr>
      <w:r>
        <w:rPr>
          <w:rFonts w:ascii="Times New Roman" w:hAnsi="Times New Roman" w:cs="Times New Roman"/>
          <w:b/>
        </w:rPr>
        <w:t xml:space="preserve"> V stolpec redna dejavnost ne potrebujete navajati vaših dogodkov oz. programa, ampak samo obkrožite DA ali NE in s tem potrdite da ali ne opravljate dejavnost s katero kandidirate na razpisana sredstva.</w:t>
      </w:r>
    </w:p>
    <w:p w:rsidR="00626632" w:rsidRPr="001F53BE" w:rsidRDefault="00626632" w:rsidP="00F12C1F">
      <w:pPr>
        <w:rPr>
          <w:rFonts w:ascii="Times New Roman" w:hAnsi="Times New Roman" w:cs="Times New Roman"/>
          <w:b/>
        </w:rPr>
      </w:pPr>
    </w:p>
    <w:p w:rsidR="00F12C1F" w:rsidRPr="001F53BE" w:rsidRDefault="00F12C1F" w:rsidP="00AA399C">
      <w:pPr>
        <w:pStyle w:val="Odstavekseznama"/>
        <w:numPr>
          <w:ilvl w:val="1"/>
          <w:numId w:val="18"/>
        </w:numPr>
        <w:autoSpaceDE w:val="0"/>
        <w:spacing w:after="0" w:line="240" w:lineRule="auto"/>
        <w:rPr>
          <w:rFonts w:ascii="Times New Roman" w:hAnsi="Times New Roman" w:cs="Times New Roman"/>
          <w:b/>
        </w:rPr>
      </w:pPr>
      <w:r w:rsidRPr="001F53BE">
        <w:rPr>
          <w:rFonts w:ascii="Times New Roman" w:hAnsi="Times New Roman" w:cs="Times New Roman"/>
          <w:b/>
        </w:rPr>
        <w:t xml:space="preserve"> Sofinanciranje posameznih področji </w:t>
      </w:r>
    </w:p>
    <w:p w:rsidR="00F12C1F" w:rsidRPr="001F53BE" w:rsidRDefault="00F12C1F" w:rsidP="00F12C1F">
      <w:pPr>
        <w:autoSpaceDE w:val="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2.2.1</w:t>
      </w:r>
      <w:r w:rsidRPr="001F53BE">
        <w:rPr>
          <w:rFonts w:ascii="Times New Roman" w:eastAsia="Tahoma" w:hAnsi="Times New Roman" w:cs="Times New Roman"/>
          <w:b/>
        </w:rPr>
        <w:tab/>
        <w:t xml:space="preserve">Odrasli pevski zbori </w:t>
      </w:r>
    </w:p>
    <w:p w:rsidR="00F12C1F" w:rsidRPr="001F53BE" w:rsidRDefault="00F12C1F" w:rsidP="00F12C1F">
      <w:pPr>
        <w:autoSpaceDE w:val="0"/>
        <w:rPr>
          <w:rFonts w:ascii="Times New Roman" w:hAnsi="Times New Roman" w:cs="Times New Roman"/>
        </w:rPr>
      </w:pPr>
    </w:p>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984"/>
        <w:gridCol w:w="1984"/>
        <w:gridCol w:w="2410"/>
      </w:tblGrid>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prireditve/revije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zborovodji za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Število udeležb na regijski reviji</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državnem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Število udeležb na mednarodnih prireditvah skupaj s promocijo občine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5B7E4C">
              <w:rPr>
                <w:rFonts w:ascii="Times New Roman" w:hAnsi="Times New Roman" w:cs="Times New Roman"/>
                <w:b/>
              </w:rPr>
              <w:t>Število članov zbora</w:t>
            </w:r>
            <w:r w:rsidRPr="001F53BE">
              <w:rPr>
                <w:rFonts w:ascii="Times New Roman" w:hAnsi="Times New Roman" w:cs="Times New Roman"/>
              </w:rPr>
              <w:t xml:space="preserve"> /pavšal  za  materialne stroške na člana zbora</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Default="00F12C1F" w:rsidP="00F12C1F">
      <w:pPr>
        <w:tabs>
          <w:tab w:val="num" w:pos="360"/>
        </w:tabs>
        <w:autoSpaceDE w:val="0"/>
        <w:ind w:left="360" w:hanging="360"/>
        <w:rPr>
          <w:rFonts w:ascii="Times New Roman" w:eastAsia="Tahoma" w:hAnsi="Times New Roman" w:cs="Times New Roman"/>
          <w:b/>
        </w:rPr>
      </w:pPr>
    </w:p>
    <w:p w:rsidR="00B50010" w:rsidRDefault="00B50010"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lastRenderedPageBreak/>
        <w:t xml:space="preserve">2.2.2 Otroški pevski zbori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984"/>
        <w:gridCol w:w="1984"/>
        <w:gridCol w:w="1985"/>
      </w:tblGrid>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zborovodji za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regijski reviji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državnem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Število udeležb na mednarodnih prireditvah skupaj s promocijo občine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5B7E4C">
              <w:rPr>
                <w:rFonts w:ascii="Times New Roman" w:hAnsi="Times New Roman" w:cs="Times New Roman"/>
                <w:b/>
              </w:rPr>
              <w:t>Število članov zbora</w:t>
            </w:r>
            <w:r w:rsidRPr="001F53BE">
              <w:rPr>
                <w:rFonts w:ascii="Times New Roman" w:hAnsi="Times New Roman" w:cs="Times New Roman"/>
              </w:rPr>
              <w:t xml:space="preserve"> /pavšal  za  materialne stroške na člana zbora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2.2.3 Glasbena dejavnost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1984"/>
        <w:gridCol w:w="1984"/>
        <w:gridCol w:w="1985"/>
      </w:tblGrid>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dirigentu za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06588" w:rsidRPr="00F06588" w:rsidRDefault="00F12C1F" w:rsidP="00B50010">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F06588">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regijski reviji </w:t>
            </w:r>
          </w:p>
        </w:tc>
        <w:tc>
          <w:tcPr>
            <w:tcW w:w="1984" w:type="dxa"/>
            <w:tcBorders>
              <w:top w:val="single" w:sz="4" w:space="0" w:color="auto"/>
              <w:left w:val="single" w:sz="4" w:space="0" w:color="auto"/>
              <w:bottom w:val="single" w:sz="4" w:space="0" w:color="auto"/>
              <w:right w:val="single" w:sz="4" w:space="0" w:color="auto"/>
            </w:tcBorders>
          </w:tcPr>
          <w:p w:rsidR="00B50010" w:rsidRPr="001F53BE" w:rsidRDefault="00F12C1F" w:rsidP="00B50010">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626632">
        <w:tc>
          <w:tcPr>
            <w:tcW w:w="375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državnem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626632">
        <w:tc>
          <w:tcPr>
            <w:tcW w:w="3756" w:type="dxa"/>
            <w:tcBorders>
              <w:top w:val="single" w:sz="4" w:space="0" w:color="auto"/>
              <w:left w:val="single" w:sz="4" w:space="0" w:color="auto"/>
              <w:bottom w:val="nil"/>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lastRenderedPageBreak/>
              <w:t>Število udeležb na mednarodnih prireditvah skupaj s promocijo občine</w:t>
            </w:r>
          </w:p>
        </w:tc>
        <w:tc>
          <w:tcPr>
            <w:tcW w:w="1984" w:type="dxa"/>
            <w:tcBorders>
              <w:top w:val="single" w:sz="4" w:space="0" w:color="auto"/>
              <w:left w:val="single" w:sz="4" w:space="0" w:color="auto"/>
              <w:bottom w:val="nil"/>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nil"/>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nil"/>
              <w:right w:val="single" w:sz="4" w:space="0" w:color="auto"/>
            </w:tcBorders>
          </w:tcPr>
          <w:p w:rsidR="00F12C1F" w:rsidRPr="001F53BE" w:rsidRDefault="00F12C1F" w:rsidP="00544999">
            <w:pPr>
              <w:rPr>
                <w:rFonts w:ascii="Times New Roman" w:hAnsi="Times New Roman" w:cs="Times New Roman"/>
              </w:rPr>
            </w:pPr>
          </w:p>
        </w:tc>
      </w:tr>
      <w:tr w:rsidR="00F12C1F" w:rsidRPr="001F53BE" w:rsidTr="00626632">
        <w:tc>
          <w:tcPr>
            <w:tcW w:w="3756" w:type="dxa"/>
            <w:tcBorders>
              <w:top w:val="nil"/>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5B7E4C">
              <w:rPr>
                <w:rFonts w:ascii="Times New Roman" w:hAnsi="Times New Roman" w:cs="Times New Roman"/>
                <w:b/>
              </w:rPr>
              <w:t>Število članov zbora</w:t>
            </w:r>
            <w:r w:rsidRPr="001F53BE">
              <w:rPr>
                <w:rFonts w:ascii="Times New Roman" w:hAnsi="Times New Roman" w:cs="Times New Roman"/>
              </w:rPr>
              <w:t xml:space="preserve"> /pavšal  za  materialne stroške na člana zbora </w:t>
            </w:r>
          </w:p>
        </w:tc>
        <w:tc>
          <w:tcPr>
            <w:tcW w:w="1984" w:type="dxa"/>
            <w:tcBorders>
              <w:top w:val="nil"/>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nil"/>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nil"/>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2.2.4  Gledališka skupina (odrasli)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1984"/>
        <w:gridCol w:w="1984"/>
        <w:gridCol w:w="2268"/>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prireditve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za strokovnega sodelavca na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346709"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346709" w:rsidRPr="001F53BE" w:rsidRDefault="00346709" w:rsidP="0034670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346709" w:rsidRPr="001F53BE" w:rsidRDefault="00346709" w:rsidP="0034670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46709" w:rsidRPr="001F53BE" w:rsidRDefault="00346709" w:rsidP="00346709">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346709" w:rsidRPr="001F53BE" w:rsidRDefault="00346709" w:rsidP="0034670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Pavšal za programske stroške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2.2.5 Gledališka skupina otroci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1984"/>
        <w:gridCol w:w="1984"/>
        <w:gridCol w:w="1985"/>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prireditve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za strokovnega sodelavca na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346709">
        <w:trPr>
          <w:trHeight w:val="297"/>
        </w:trPr>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lastRenderedPageBreak/>
              <w:t>Pavšal za programske stroške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r w:rsidRPr="001F53BE">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B82016" w:rsidRPr="001F53BE" w:rsidRDefault="00F12C1F" w:rsidP="00B50010">
      <w:pPr>
        <w:tabs>
          <w:tab w:val="num" w:pos="360"/>
        </w:tabs>
        <w:autoSpaceDE w:val="0"/>
        <w:ind w:left="360" w:hanging="360"/>
        <w:rPr>
          <w:rFonts w:ascii="Times New Roman" w:eastAsia="Tahoma" w:hAnsi="Times New Roman" w:cs="Times New Roman"/>
          <w:b/>
        </w:rPr>
      </w:pPr>
      <w:r w:rsidRPr="001F53BE">
        <w:rPr>
          <w:rFonts w:ascii="Times New Roman" w:eastAsia="Tahoma" w:hAnsi="Times New Roman" w:cs="Times New Roman"/>
          <w:b/>
        </w:rPr>
        <w:t xml:space="preserve"> </w:t>
      </w: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2.2.6 Lutkovna skupina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1984"/>
        <w:gridCol w:w="1984"/>
        <w:gridCol w:w="1985"/>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za strokovnega sodelavca na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r w:rsidRPr="001F53BE">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Pavšal za programske stroške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r w:rsidRPr="001F53BE">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2.2.7 Recitacijska ali literarna skupina </w:t>
      </w:r>
    </w:p>
    <w:p w:rsidR="00F12C1F" w:rsidRPr="001F53BE" w:rsidRDefault="00F12C1F" w:rsidP="00F12C1F">
      <w:pPr>
        <w:autoSpaceDE w:val="0"/>
        <w:rPr>
          <w:rFonts w:ascii="Times New Roman" w:eastAsia="Tahoma" w:hAnsi="Times New Roman" w:cs="Times New Roman"/>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1984"/>
        <w:gridCol w:w="1984"/>
        <w:gridCol w:w="1985"/>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 </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mentorju  na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nastopov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r w:rsidRPr="001F53BE">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626632" w:rsidRPr="001F53BE" w:rsidRDefault="00626632"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tabs>
          <w:tab w:val="num" w:pos="360"/>
        </w:tabs>
        <w:autoSpaceDE w:val="0"/>
        <w:ind w:left="360" w:hanging="360"/>
        <w:rPr>
          <w:rFonts w:ascii="Times New Roman" w:eastAsia="Tahoma" w:hAnsi="Times New Roman" w:cs="Times New Roman"/>
          <w:b/>
        </w:rPr>
      </w:pPr>
      <w:r w:rsidRPr="001F53BE">
        <w:rPr>
          <w:rFonts w:ascii="Times New Roman" w:eastAsia="Tahoma" w:hAnsi="Times New Roman" w:cs="Times New Roman"/>
          <w:b/>
        </w:rPr>
        <w:lastRenderedPageBreak/>
        <w:t xml:space="preserve">2.2.8 Folklorna plesna skupina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1984"/>
        <w:gridCol w:w="1984"/>
        <w:gridCol w:w="1985"/>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prireditve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vodji   na vajo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nastopov  v občini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ne tekmovalnih   nastop izven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regijskem tekmovanju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državnem prvenstvu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mednarodnih  prireditvah  izven države s promocijo občine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najmanj 16 plesalcev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manj kot 16 plesalcev </w:t>
            </w:r>
          </w:p>
        </w:tc>
        <w:tc>
          <w:tcPr>
            <w:tcW w:w="1984"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2.2.9 Likovna, fotografska, filmska skupina (odrasli)</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2409"/>
        <w:gridCol w:w="1559"/>
        <w:gridCol w:w="1985"/>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prireditve/razstave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mentorju  na vajo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razstav v občini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razstav  izven občine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regijskem tekmovanju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lastRenderedPageBreak/>
              <w:t xml:space="preserve">Pavšal  za  materialne stroške  na sezono, za skupino več kot 10 udeležencev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p w:rsidR="00F12C1F" w:rsidRPr="001F53BE" w:rsidRDefault="00F12C1F" w:rsidP="00544999">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za skupino manj kot 10 udeležencev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tabs>
          <w:tab w:val="num" w:pos="360"/>
        </w:tabs>
        <w:autoSpaceDE w:val="0"/>
        <w:ind w:left="360" w:hanging="360"/>
        <w:rPr>
          <w:rFonts w:ascii="Times New Roman" w:eastAsia="Tahoma"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2.2.10  Likovna, fotografska, filmska skupina (otroci) </w:t>
      </w:r>
    </w:p>
    <w:p w:rsidR="00F12C1F" w:rsidRPr="001F53BE" w:rsidRDefault="00F12C1F" w:rsidP="00F12C1F">
      <w:pPr>
        <w:tabs>
          <w:tab w:val="num" w:pos="360"/>
        </w:tabs>
        <w:autoSpaceDE w:val="0"/>
        <w:ind w:left="360" w:hanging="360"/>
        <w:rPr>
          <w:rFonts w:ascii="Times New Roman" w:eastAsia="Tahoma"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2409"/>
        <w:gridCol w:w="2409"/>
        <w:gridCol w:w="1560"/>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prireditve/razstave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vaj na sezono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Honorar  mentorju  na vajo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razstav v občini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samostojnih razstav  izven občine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udeležb na regijskem tekmovanju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r w:rsidRPr="001F53BE">
              <w:rPr>
                <w:rFonts w:ascii="Times New Roman" w:hAnsi="Times New Roman" w:cs="Times New Roman"/>
              </w:rPr>
              <w:t>-</w:t>
            </w:r>
          </w:p>
          <w:p w:rsidR="00F12C1F" w:rsidRPr="001F53BE" w:rsidRDefault="00F12C1F" w:rsidP="00544999">
            <w:pPr>
              <w:rPr>
                <w:rFonts w:ascii="Times New Roman" w:hAnsi="Times New Roman" w:cs="Times New Roman"/>
              </w:rPr>
            </w:pPr>
            <w:r w:rsidRPr="001F53BE">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za skupino več kot 10 udeležencev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p w:rsidR="00F12C1F" w:rsidRPr="001F53BE" w:rsidRDefault="00F12C1F" w:rsidP="00544999">
            <w:pPr>
              <w:rPr>
                <w:rFonts w:ascii="Times New Roman" w:hAnsi="Times New Roman" w:cs="Times New Roman"/>
              </w:rPr>
            </w:pPr>
          </w:p>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Pavšal za materialne stroške na sezono za skupino manj kot 10 udeležencev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autoSpaceDE w:val="0"/>
        <w:ind w:left="360"/>
        <w:rPr>
          <w:rFonts w:ascii="Times New Roman"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2.2.11 Organizacija likovnih kolonij </w:t>
      </w:r>
    </w:p>
    <w:p w:rsidR="00F12C1F" w:rsidRPr="001F53BE" w:rsidRDefault="00F12C1F" w:rsidP="00F12C1F">
      <w:pPr>
        <w:autoSpaceDE w:val="0"/>
        <w:rPr>
          <w:rFonts w:ascii="Times New Roman"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2409"/>
        <w:gridCol w:w="2409"/>
        <w:gridCol w:w="1560"/>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Naziv likovne kolonije</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udeležencev, ki prihajajo   izven občine z </w:t>
            </w:r>
            <w:proofErr w:type="spellStart"/>
            <w:r w:rsidRPr="001F53BE">
              <w:rPr>
                <w:rFonts w:ascii="Times New Roman" w:hAnsi="Times New Roman" w:cs="Times New Roman"/>
              </w:rPr>
              <w:t>akadem</w:t>
            </w:r>
            <w:proofErr w:type="spellEnd"/>
            <w:r w:rsidRPr="001F53BE">
              <w:rPr>
                <w:rFonts w:ascii="Times New Roman" w:hAnsi="Times New Roman" w:cs="Times New Roman"/>
              </w:rPr>
              <w:t xml:space="preserve">. </w:t>
            </w:r>
            <w:proofErr w:type="spellStart"/>
            <w:r w:rsidRPr="001F53BE">
              <w:rPr>
                <w:rFonts w:ascii="Times New Roman" w:hAnsi="Times New Roman" w:cs="Times New Roman"/>
              </w:rPr>
              <w:t>izob</w:t>
            </w:r>
            <w:proofErr w:type="spellEnd"/>
            <w:r w:rsidRPr="001F53BE">
              <w:rPr>
                <w:rFonts w:ascii="Times New Roman" w:hAnsi="Times New Roman" w:cs="Times New Roman"/>
              </w:rPr>
              <w:t>.</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udeležencev, ki prihajajo  izven območja občine – amaterski slikar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lastRenderedPageBreak/>
              <w:t xml:space="preserve">Število udeležencev, ki prihajajo  z občine  </w:t>
            </w:r>
          </w:p>
        </w:tc>
        <w:tc>
          <w:tcPr>
            <w:tcW w:w="240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AA399C" w:rsidRPr="001F53BE" w:rsidRDefault="00AA399C" w:rsidP="00F12C1F">
      <w:pPr>
        <w:autoSpaceDE w:val="0"/>
        <w:ind w:left="360"/>
        <w:rPr>
          <w:rFonts w:ascii="Times New Roman" w:hAnsi="Times New Roman" w:cs="Times New Roman"/>
          <w:b/>
        </w:rPr>
      </w:pPr>
    </w:p>
    <w:p w:rsidR="00F12C1F" w:rsidRPr="001F53BE" w:rsidRDefault="00F12C1F" w:rsidP="00F12C1F">
      <w:pPr>
        <w:autoSpaceDE w:val="0"/>
        <w:rPr>
          <w:rFonts w:ascii="Times New Roman" w:eastAsia="Tahoma" w:hAnsi="Times New Roman" w:cs="Times New Roman"/>
          <w:b/>
        </w:rPr>
      </w:pPr>
      <w:r w:rsidRPr="001F53BE">
        <w:rPr>
          <w:rFonts w:ascii="Times New Roman" w:eastAsia="Tahoma" w:hAnsi="Times New Roman" w:cs="Times New Roman"/>
          <w:b/>
        </w:rPr>
        <w:t xml:space="preserve">2.2.12 Organizacija kulturnih prireditev v občini </w:t>
      </w:r>
    </w:p>
    <w:p w:rsidR="00F12C1F" w:rsidRPr="001F53BE" w:rsidRDefault="00F12C1F" w:rsidP="00F12C1F">
      <w:pPr>
        <w:autoSpaceDE w:val="0"/>
        <w:rPr>
          <w:rFonts w:ascii="Times New Roman"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2551"/>
        <w:gridCol w:w="1276"/>
        <w:gridCol w:w="2551"/>
      </w:tblGrid>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551"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Naziv prireditve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2551"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3331"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Število organizacij  prireditev  </w:t>
            </w:r>
          </w:p>
        </w:tc>
        <w:tc>
          <w:tcPr>
            <w:tcW w:w="2551" w:type="dxa"/>
            <w:tcBorders>
              <w:top w:val="single" w:sz="4" w:space="0" w:color="auto"/>
              <w:left w:val="single" w:sz="4" w:space="0" w:color="auto"/>
              <w:bottom w:val="single" w:sz="4" w:space="0" w:color="auto"/>
              <w:right w:val="single" w:sz="4" w:space="0" w:color="auto"/>
            </w:tcBorders>
          </w:tcPr>
          <w:p w:rsidR="00F12C1F" w:rsidRPr="001F53BE" w:rsidRDefault="00F06588" w:rsidP="00AC4221">
            <w:pPr>
              <w:rPr>
                <w:rFonts w:ascii="Times New Roman" w:hAnsi="Times New Roman" w:cs="Times New Roman"/>
              </w:rPr>
            </w:pPr>
            <w:r>
              <w:rPr>
                <w:rFonts w:ascii="Times New Roman" w:hAnsi="Times New Roman" w:cs="Times New Roman"/>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551"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autoSpaceDE w:val="0"/>
        <w:rPr>
          <w:rFonts w:ascii="Times New Roman" w:hAnsi="Times New Roman" w:cs="Times New Roman"/>
          <w:b/>
        </w:rPr>
      </w:pPr>
    </w:p>
    <w:p w:rsidR="00F12C1F" w:rsidRPr="001F53BE" w:rsidRDefault="00F12C1F" w:rsidP="00F12C1F">
      <w:pPr>
        <w:autoSpaceDE w:val="0"/>
        <w:rPr>
          <w:rFonts w:ascii="Times New Roman" w:hAnsi="Times New Roman" w:cs="Times New Roman"/>
          <w:b/>
        </w:rPr>
      </w:pPr>
    </w:p>
    <w:p w:rsidR="00F12C1F" w:rsidRPr="001F53BE" w:rsidRDefault="00F12C1F" w:rsidP="00FE67F4">
      <w:pPr>
        <w:numPr>
          <w:ilvl w:val="0"/>
          <w:numId w:val="18"/>
        </w:numPr>
        <w:pBdr>
          <w:top w:val="single" w:sz="4" w:space="1" w:color="auto"/>
          <w:left w:val="single" w:sz="4" w:space="4" w:color="auto"/>
          <w:bottom w:val="single" w:sz="4" w:space="1" w:color="auto"/>
          <w:right w:val="single" w:sz="4" w:space="4" w:color="auto"/>
        </w:pBdr>
        <w:autoSpaceDE w:val="0"/>
        <w:spacing w:after="0" w:line="240" w:lineRule="auto"/>
        <w:ind w:hanging="938"/>
        <w:rPr>
          <w:rFonts w:ascii="Times New Roman" w:hAnsi="Times New Roman" w:cs="Times New Roman"/>
          <w:b/>
        </w:rPr>
      </w:pPr>
      <w:r w:rsidRPr="001F53BE">
        <w:rPr>
          <w:rFonts w:ascii="Times New Roman" w:hAnsi="Times New Roman" w:cs="Times New Roman"/>
          <w:b/>
        </w:rPr>
        <w:t xml:space="preserve">STROKOVNO IZPOPOLNJEVANJE KADROV </w:t>
      </w:r>
    </w:p>
    <w:p w:rsidR="00F12C1F" w:rsidRPr="001F53BE" w:rsidRDefault="00F12C1F" w:rsidP="00F12C1F">
      <w:pPr>
        <w:rPr>
          <w:rFonts w:ascii="Times New Roman" w:hAnsi="Times New Roman" w:cs="Times New Roman"/>
          <w:b/>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2484"/>
        <w:gridCol w:w="2619"/>
      </w:tblGrid>
      <w:tr w:rsidR="00F12C1F" w:rsidRPr="001F53BE" w:rsidTr="00544999">
        <w:tc>
          <w:tcPr>
            <w:tcW w:w="460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Prizna se</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Število</w:t>
            </w:r>
          </w:p>
        </w:tc>
        <w:tc>
          <w:tcPr>
            <w:tcW w:w="261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jc w:val="center"/>
              <w:rPr>
                <w:rFonts w:ascii="Times New Roman" w:hAnsi="Times New Roman" w:cs="Times New Roman"/>
                <w:b/>
              </w:rPr>
            </w:pPr>
            <w:r w:rsidRPr="001F53BE">
              <w:rPr>
                <w:rFonts w:ascii="Times New Roman" w:hAnsi="Times New Roman" w:cs="Times New Roman"/>
                <w:b/>
              </w:rPr>
              <w:t xml:space="preserve">Točke (izpolni občina) </w:t>
            </w:r>
          </w:p>
        </w:tc>
      </w:tr>
      <w:tr w:rsidR="00F12C1F" w:rsidRPr="001F53BE" w:rsidTr="00544999">
        <w:tc>
          <w:tcPr>
            <w:tcW w:w="4606"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r w:rsidRPr="001F53BE">
              <w:rPr>
                <w:rFonts w:ascii="Times New Roman" w:hAnsi="Times New Roman" w:cs="Times New Roman"/>
              </w:rPr>
              <w:t xml:space="preserve">Prijavnina za šolanje, seminarje in strokovno izpopolnjevanje  </w:t>
            </w:r>
          </w:p>
        </w:tc>
        <w:tc>
          <w:tcPr>
            <w:tcW w:w="2484" w:type="dxa"/>
            <w:tcBorders>
              <w:top w:val="single" w:sz="4" w:space="0" w:color="auto"/>
              <w:left w:val="single" w:sz="4" w:space="0" w:color="auto"/>
              <w:bottom w:val="single" w:sz="4" w:space="0" w:color="auto"/>
              <w:right w:val="single" w:sz="4" w:space="0" w:color="auto"/>
            </w:tcBorders>
            <w:shd w:val="clear" w:color="auto" w:fill="auto"/>
          </w:tcPr>
          <w:p w:rsidR="00F12C1F" w:rsidRPr="001F53BE" w:rsidRDefault="00F12C1F" w:rsidP="00544999">
            <w:pPr>
              <w:rPr>
                <w:rFonts w:ascii="Times New Roman" w:hAnsi="Times New Roman" w:cs="Times New Roman"/>
              </w:rPr>
            </w:pPr>
          </w:p>
        </w:tc>
        <w:tc>
          <w:tcPr>
            <w:tcW w:w="2619" w:type="dxa"/>
            <w:tcBorders>
              <w:top w:val="single" w:sz="4" w:space="0" w:color="auto"/>
              <w:left w:val="single" w:sz="4" w:space="0" w:color="auto"/>
              <w:bottom w:val="single" w:sz="4" w:space="0" w:color="auto"/>
              <w:right w:val="single" w:sz="4" w:space="0" w:color="auto"/>
            </w:tcBorders>
          </w:tcPr>
          <w:p w:rsidR="00F12C1F" w:rsidRPr="001F53BE" w:rsidRDefault="00F12C1F" w:rsidP="00544999">
            <w:pPr>
              <w:rPr>
                <w:rFonts w:ascii="Times New Roman" w:hAnsi="Times New Roman" w:cs="Times New Roman"/>
              </w:rPr>
            </w:pPr>
          </w:p>
        </w:tc>
      </w:tr>
    </w:tbl>
    <w:p w:rsidR="00F12C1F" w:rsidRPr="001F53BE" w:rsidRDefault="00F12C1F" w:rsidP="00F12C1F">
      <w:pPr>
        <w:rPr>
          <w:rFonts w:ascii="Times New Roman" w:hAnsi="Times New Roman" w:cs="Times New Roman"/>
          <w:b/>
        </w:rPr>
      </w:pPr>
    </w:p>
    <w:p w:rsidR="00F12C1F" w:rsidRPr="001F53BE" w:rsidRDefault="00F12C1F" w:rsidP="00F12C1F">
      <w:pPr>
        <w:rPr>
          <w:rFonts w:ascii="Times New Roman" w:hAnsi="Times New Roman" w:cs="Times New Roman"/>
          <w:b/>
        </w:rPr>
      </w:pPr>
      <w:r w:rsidRPr="001F53BE">
        <w:rPr>
          <w:rFonts w:ascii="Times New Roman" w:hAnsi="Times New Roman" w:cs="Times New Roman"/>
          <w:b/>
        </w:rPr>
        <w:t xml:space="preserve">Opomba: </w:t>
      </w:r>
    </w:p>
    <w:p w:rsidR="00F12C1F" w:rsidRPr="001F53BE" w:rsidRDefault="00F12C1F" w:rsidP="00F12C1F">
      <w:pPr>
        <w:jc w:val="both"/>
        <w:rPr>
          <w:rFonts w:ascii="Times New Roman" w:hAnsi="Times New Roman" w:cs="Times New Roman"/>
        </w:rPr>
      </w:pPr>
      <w:r w:rsidRPr="001F53BE">
        <w:rPr>
          <w:rFonts w:ascii="Times New Roman" w:hAnsi="Times New Roman" w:cs="Times New Roman"/>
        </w:rPr>
        <w:t>Za točki 2 in 3 je potrebno v smislu dodatnih pojasnil k podatkovnim tabelam  priložiti dokazila, opise delovanja društva, posameznih sekcij, opise prireditev …</w:t>
      </w:r>
    </w:p>
    <w:p w:rsidR="00F12C1F" w:rsidRPr="001F53BE" w:rsidRDefault="00F12C1F" w:rsidP="00F12C1F">
      <w:pPr>
        <w:jc w:val="both"/>
        <w:rPr>
          <w:rFonts w:ascii="Times New Roman" w:hAnsi="Times New Roman" w:cs="Times New Roman"/>
        </w:rPr>
      </w:pPr>
      <w:r w:rsidRPr="001F53BE">
        <w:rPr>
          <w:rFonts w:ascii="Times New Roman" w:hAnsi="Times New Roman" w:cs="Times New Roman"/>
        </w:rPr>
        <w:t>V drugi koloni kjer je predvideno, da se vnese naziv prireditve, razstave.. se napiše vse do razpisa izvedene prireditve  ter tudi tiste, ki jih ima društvo namen izvesti po razpisu.</w:t>
      </w:r>
    </w:p>
    <w:p w:rsidR="00F12C1F" w:rsidRPr="001F53BE" w:rsidRDefault="00F12C1F" w:rsidP="00F12C1F">
      <w:pPr>
        <w:autoSpaceDE w:val="0"/>
        <w:ind w:left="360"/>
        <w:rPr>
          <w:rFonts w:ascii="Times New Roman" w:hAnsi="Times New Roman" w:cs="Times New Roman"/>
          <w:b/>
        </w:rPr>
      </w:pPr>
    </w:p>
    <w:p w:rsidR="00F12C1F" w:rsidRPr="001F53BE" w:rsidRDefault="00F12C1F" w:rsidP="00FE67F4">
      <w:pPr>
        <w:numPr>
          <w:ilvl w:val="0"/>
          <w:numId w:val="18"/>
        </w:numPr>
        <w:pBdr>
          <w:top w:val="single" w:sz="4" w:space="1" w:color="auto"/>
          <w:left w:val="single" w:sz="4" w:space="4" w:color="auto"/>
          <w:bottom w:val="single" w:sz="4" w:space="1" w:color="auto"/>
          <w:right w:val="single" w:sz="4" w:space="4" w:color="auto"/>
        </w:pBdr>
        <w:autoSpaceDE w:val="0"/>
        <w:spacing w:after="0" w:line="240" w:lineRule="auto"/>
        <w:ind w:hanging="938"/>
        <w:rPr>
          <w:rFonts w:ascii="Times New Roman" w:hAnsi="Times New Roman" w:cs="Times New Roman"/>
          <w:b/>
        </w:rPr>
      </w:pPr>
      <w:r w:rsidRPr="001F53BE">
        <w:rPr>
          <w:rFonts w:ascii="Times New Roman" w:hAnsi="Times New Roman" w:cs="Times New Roman"/>
          <w:b/>
        </w:rPr>
        <w:t>IZJAVA O VERODOSTOJNOSTI IN RESNIČNOSTI PODATKOV</w:t>
      </w:r>
    </w:p>
    <w:p w:rsidR="00F12C1F" w:rsidRPr="001F53BE" w:rsidRDefault="00F12C1F" w:rsidP="00F12C1F">
      <w:pPr>
        <w:rPr>
          <w:rFonts w:ascii="Times New Roman" w:hAnsi="Times New Roman" w:cs="Times New Roman"/>
          <w:b/>
        </w:rPr>
      </w:pPr>
    </w:p>
    <w:p w:rsidR="00F12C1F" w:rsidRPr="001F53BE" w:rsidRDefault="00F12C1F" w:rsidP="00F12C1F">
      <w:pPr>
        <w:jc w:val="both"/>
        <w:rPr>
          <w:rFonts w:ascii="Times New Roman" w:hAnsi="Times New Roman" w:cs="Times New Roman"/>
        </w:rPr>
      </w:pPr>
      <w:r w:rsidRPr="001F53BE">
        <w:rPr>
          <w:rFonts w:ascii="Times New Roman" w:hAnsi="Times New Roman" w:cs="Times New Roman"/>
        </w:rPr>
        <w:t xml:space="preserve">Z žigom društva in podpisom odgovorne osebe potrjujemo verodostojnost in resničnost zgoraj navedenih podatkov. Občina Straža si v primeru, da ugotovi nepravilnosti, pridržuje vse pravice, da poseže po sankcijah proti društvu, ki so v njeni pristojnosti. </w:t>
      </w:r>
    </w:p>
    <w:p w:rsidR="00F12C1F" w:rsidRPr="001F53BE" w:rsidRDefault="00F12C1F" w:rsidP="00F12C1F">
      <w:pPr>
        <w:rPr>
          <w:rFonts w:ascii="Times New Roman" w:hAnsi="Times New Roman" w:cs="Times New Roman"/>
        </w:rPr>
      </w:pPr>
      <w:r w:rsidRPr="001F53BE">
        <w:rPr>
          <w:rFonts w:ascii="Times New Roman" w:hAnsi="Times New Roman" w:cs="Times New Roman"/>
        </w:rPr>
        <w:t>Kraj:</w:t>
      </w:r>
      <w:r w:rsidRPr="001F53BE">
        <w:rPr>
          <w:rFonts w:ascii="Times New Roman" w:hAnsi="Times New Roman" w:cs="Times New Roman"/>
        </w:rPr>
        <w:tab/>
        <w:t>___________________</w:t>
      </w:r>
    </w:p>
    <w:p w:rsidR="00F12C1F" w:rsidRPr="001F53BE" w:rsidRDefault="00F12C1F" w:rsidP="00F12C1F">
      <w:pPr>
        <w:rPr>
          <w:rFonts w:ascii="Times New Roman" w:hAnsi="Times New Roman" w:cs="Times New Roman"/>
        </w:rPr>
      </w:pPr>
    </w:p>
    <w:p w:rsidR="00F12C1F" w:rsidRPr="001F53BE" w:rsidRDefault="00F12C1F" w:rsidP="00F12C1F">
      <w:pPr>
        <w:rPr>
          <w:rFonts w:ascii="Times New Roman" w:hAnsi="Times New Roman" w:cs="Times New Roman"/>
        </w:rPr>
      </w:pPr>
      <w:r w:rsidRPr="001F53BE">
        <w:rPr>
          <w:rFonts w:ascii="Times New Roman" w:hAnsi="Times New Roman" w:cs="Times New Roman"/>
        </w:rPr>
        <w:t>Datum: __________________</w:t>
      </w:r>
    </w:p>
    <w:p w:rsidR="00F12C1F" w:rsidRPr="001F53BE" w:rsidRDefault="00F12C1F" w:rsidP="00F12C1F">
      <w:pPr>
        <w:rPr>
          <w:rFonts w:ascii="Times New Roman" w:hAnsi="Times New Roman" w:cs="Times New Roman"/>
        </w:rPr>
      </w:pPr>
    </w:p>
    <w:p w:rsidR="00F12C1F" w:rsidRPr="001F53BE" w:rsidRDefault="00F12C1F" w:rsidP="00F12C1F">
      <w:pPr>
        <w:ind w:firstLine="708"/>
        <w:rPr>
          <w:rFonts w:ascii="Times New Roman" w:hAnsi="Times New Roman" w:cs="Times New Roman"/>
        </w:rPr>
      </w:pPr>
      <w:r w:rsidRPr="001F53BE">
        <w:rPr>
          <w:rFonts w:ascii="Times New Roman" w:hAnsi="Times New Roman" w:cs="Times New Roman"/>
        </w:rPr>
        <w:t xml:space="preserve">                 </w:t>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t>Podpis odgovorne osebe:</w:t>
      </w:r>
    </w:p>
    <w:p w:rsidR="00F12C1F" w:rsidRPr="001F53BE" w:rsidRDefault="00F12C1F" w:rsidP="00F12C1F">
      <w:pPr>
        <w:rPr>
          <w:rFonts w:ascii="Times New Roman" w:hAnsi="Times New Roman" w:cs="Times New Roman"/>
        </w:rPr>
      </w:pPr>
    </w:p>
    <w:p w:rsidR="00F12C1F" w:rsidRPr="001F53BE" w:rsidRDefault="00F12C1F" w:rsidP="00F12C1F">
      <w:pPr>
        <w:rPr>
          <w:rFonts w:ascii="Times New Roman" w:hAnsi="Times New Roman" w:cs="Times New Roman"/>
        </w:rPr>
      </w:pP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t>___________________</w:t>
      </w:r>
    </w:p>
    <w:p w:rsidR="00F12C1F" w:rsidRPr="001F53BE" w:rsidRDefault="00F12C1F" w:rsidP="00F12C1F">
      <w:pPr>
        <w:rPr>
          <w:rFonts w:ascii="Times New Roman" w:hAnsi="Times New Roman" w:cs="Times New Roman"/>
        </w:rPr>
      </w:pP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t>(navesti tudi s tiskanimi črkami)</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b/>
        </w:rPr>
        <w:lastRenderedPageBreak/>
        <w:t xml:space="preserve">OBČINA STRAŽA, </w:t>
      </w:r>
      <w:r w:rsidRPr="001F53BE">
        <w:rPr>
          <w:rFonts w:ascii="Times New Roman" w:hAnsi="Times New Roman" w:cs="Times New Roman"/>
        </w:rPr>
        <w:t>Ulica talcev 9, 8351 Straža, matična številka: 2241145, ki jo zastopa župan Dušan Krštinc  (v nadaljevanju Občina)</w:t>
      </w:r>
    </w:p>
    <w:p w:rsidR="00544999" w:rsidRPr="001F53BE" w:rsidRDefault="00544999" w:rsidP="00544999">
      <w:pPr>
        <w:jc w:val="both"/>
        <w:rPr>
          <w:rFonts w:ascii="Times New Roman" w:hAnsi="Times New Roman" w:cs="Times New Roman"/>
          <w:iCs/>
        </w:rPr>
      </w:pPr>
      <w:r w:rsidRPr="001F53BE">
        <w:rPr>
          <w:rFonts w:ascii="Times New Roman" w:hAnsi="Times New Roman" w:cs="Times New Roman"/>
          <w:iCs/>
        </w:rPr>
        <w:t>in</w:t>
      </w:r>
    </w:p>
    <w:p w:rsidR="004639C0" w:rsidRPr="001F53BE" w:rsidRDefault="004639C0" w:rsidP="00544999">
      <w:pPr>
        <w:jc w:val="both"/>
        <w:rPr>
          <w:rFonts w:ascii="Times New Roman" w:hAnsi="Times New Roman" w:cs="Times New Roman"/>
        </w:rPr>
      </w:pPr>
      <w:r w:rsidRPr="001F53BE">
        <w:rPr>
          <w:rFonts w:ascii="Times New Roman" w:hAnsi="Times New Roman" w:cs="Times New Roman"/>
        </w:rPr>
        <w:t>______________________</w:t>
      </w:r>
      <w:r w:rsidR="00700926" w:rsidRPr="001F53BE">
        <w:rPr>
          <w:rFonts w:ascii="Times New Roman" w:hAnsi="Times New Roman" w:cs="Times New Roman"/>
        </w:rPr>
        <w:t xml:space="preserve">, </w:t>
      </w:r>
      <w:r w:rsidRPr="001F53BE">
        <w:rPr>
          <w:rFonts w:ascii="Times New Roman" w:hAnsi="Times New Roman" w:cs="Times New Roman"/>
        </w:rPr>
        <w:t>_______________________</w:t>
      </w:r>
      <w:r w:rsidR="00700926" w:rsidRPr="001F53BE">
        <w:rPr>
          <w:rFonts w:ascii="Times New Roman" w:hAnsi="Times New Roman" w:cs="Times New Roman"/>
        </w:rPr>
        <w:t xml:space="preserve">, </w:t>
      </w:r>
      <w:r w:rsidR="00544999" w:rsidRPr="001F53BE">
        <w:rPr>
          <w:rFonts w:ascii="Times New Roman" w:hAnsi="Times New Roman" w:cs="Times New Roman"/>
        </w:rPr>
        <w:t xml:space="preserve"> </w:t>
      </w:r>
      <w:r w:rsidR="00544999" w:rsidRPr="001F53BE">
        <w:rPr>
          <w:rFonts w:ascii="Times New Roman" w:hAnsi="Times New Roman" w:cs="Times New Roman"/>
          <w:bCs/>
          <w:color w:val="000000"/>
        </w:rPr>
        <w:t>DŠ:</w:t>
      </w:r>
      <w:r w:rsidRPr="001F53BE">
        <w:rPr>
          <w:rFonts w:ascii="Times New Roman" w:hAnsi="Times New Roman" w:cs="Times New Roman"/>
          <w:bCs/>
          <w:color w:val="000000"/>
        </w:rPr>
        <w:t>_____________</w:t>
      </w:r>
      <w:r w:rsidR="00544999" w:rsidRPr="001F53BE">
        <w:rPr>
          <w:rFonts w:ascii="Times New Roman" w:hAnsi="Times New Roman" w:cs="Times New Roman"/>
        </w:rPr>
        <w:t xml:space="preserve"> (v nadaljevanju </w:t>
      </w:r>
    </w:p>
    <w:p w:rsidR="00700926" w:rsidRPr="001F53BE" w:rsidRDefault="00544999" w:rsidP="00544999">
      <w:pPr>
        <w:jc w:val="both"/>
        <w:rPr>
          <w:rFonts w:ascii="Times New Roman" w:hAnsi="Times New Roman" w:cs="Times New Roman"/>
        </w:rPr>
      </w:pPr>
      <w:r w:rsidRPr="001F53BE">
        <w:rPr>
          <w:rFonts w:ascii="Times New Roman" w:hAnsi="Times New Roman" w:cs="Times New Roman"/>
        </w:rPr>
        <w:t xml:space="preserve">izvajalec), ki ga zastopa </w:t>
      </w:r>
      <w:r w:rsidR="004639C0" w:rsidRPr="001F53BE">
        <w:rPr>
          <w:rFonts w:ascii="Times New Roman" w:hAnsi="Times New Roman" w:cs="Times New Roman"/>
        </w:rPr>
        <w:t>_______________,</w:t>
      </w:r>
      <w:r w:rsidR="00700926" w:rsidRPr="001F53BE">
        <w:rPr>
          <w:rFonts w:ascii="Times New Roman" w:hAnsi="Times New Roman" w:cs="Times New Roman"/>
        </w:rPr>
        <w:t xml:space="preserve"> </w:t>
      </w:r>
    </w:p>
    <w:p w:rsidR="005B7E4C" w:rsidRDefault="00700926" w:rsidP="00544999">
      <w:pPr>
        <w:jc w:val="both"/>
        <w:rPr>
          <w:rFonts w:ascii="Times New Roman" w:hAnsi="Times New Roman" w:cs="Times New Roman"/>
        </w:rPr>
      </w:pPr>
      <w:r w:rsidRPr="001F53BE">
        <w:rPr>
          <w:rFonts w:ascii="Times New Roman" w:hAnsi="Times New Roman" w:cs="Times New Roman"/>
        </w:rPr>
        <w:t>sk</w:t>
      </w:r>
      <w:r w:rsidR="00544999" w:rsidRPr="001F53BE">
        <w:rPr>
          <w:rFonts w:ascii="Times New Roman" w:hAnsi="Times New Roman" w:cs="Times New Roman"/>
        </w:rPr>
        <w:t>lepata na podlagi sklepa o dodelitvi sredstev iz Proračuna Občine Straža za leto 20</w:t>
      </w:r>
      <w:r w:rsidR="00513538" w:rsidRPr="001F53BE">
        <w:rPr>
          <w:rFonts w:ascii="Times New Roman" w:hAnsi="Times New Roman" w:cs="Times New Roman"/>
        </w:rPr>
        <w:t>2</w:t>
      </w:r>
      <w:r w:rsidR="00B50010">
        <w:rPr>
          <w:rFonts w:ascii="Times New Roman" w:hAnsi="Times New Roman" w:cs="Times New Roman"/>
        </w:rPr>
        <w:t>4</w:t>
      </w:r>
      <w:r w:rsidR="00544999" w:rsidRPr="001F53BE">
        <w:rPr>
          <w:rFonts w:ascii="Times New Roman" w:hAnsi="Times New Roman" w:cs="Times New Roman"/>
        </w:rPr>
        <w:t xml:space="preserve"> </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št._______________________ z dne _______________  (v nadaljevanju: sklep) naslednjo</w:t>
      </w:r>
    </w:p>
    <w:p w:rsidR="00544999" w:rsidRPr="001F53BE" w:rsidRDefault="00544999" w:rsidP="00544999">
      <w:pPr>
        <w:jc w:val="both"/>
        <w:rPr>
          <w:rFonts w:ascii="Times New Roman" w:hAnsi="Times New Roman" w:cs="Times New Roman"/>
        </w:rPr>
      </w:pP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P O G O D B O</w:t>
      </w:r>
    </w:p>
    <w:p w:rsidR="00544999" w:rsidRPr="001F53BE" w:rsidRDefault="00544999" w:rsidP="00544999">
      <w:pPr>
        <w:jc w:val="center"/>
        <w:rPr>
          <w:rFonts w:ascii="Times New Roman" w:hAnsi="Times New Roman" w:cs="Times New Roman"/>
          <w:b/>
          <w:bCs/>
        </w:rPr>
      </w:pPr>
      <w:r w:rsidRPr="001F53BE">
        <w:rPr>
          <w:rFonts w:ascii="Times New Roman" w:hAnsi="Times New Roman" w:cs="Times New Roman"/>
          <w:b/>
          <w:bCs/>
        </w:rPr>
        <w:t xml:space="preserve"> sofinanciranju kulturnih programov v letu 20</w:t>
      </w:r>
      <w:r w:rsidR="00A86576" w:rsidRPr="001F53BE">
        <w:rPr>
          <w:rFonts w:ascii="Times New Roman" w:hAnsi="Times New Roman" w:cs="Times New Roman"/>
          <w:b/>
          <w:bCs/>
        </w:rPr>
        <w:t>2</w:t>
      </w:r>
      <w:r w:rsidR="007C6016">
        <w:rPr>
          <w:rFonts w:ascii="Times New Roman" w:hAnsi="Times New Roman" w:cs="Times New Roman"/>
          <w:b/>
          <w:bCs/>
        </w:rPr>
        <w:t>5</w:t>
      </w:r>
    </w:p>
    <w:p w:rsidR="00544999" w:rsidRPr="001F53BE" w:rsidRDefault="00544999" w:rsidP="00544999">
      <w:pPr>
        <w:jc w:val="center"/>
        <w:rPr>
          <w:rFonts w:ascii="Times New Roman" w:hAnsi="Times New Roman" w:cs="Times New Roman"/>
          <w:iCs/>
        </w:rPr>
      </w:pPr>
      <w:r w:rsidRPr="001F53BE">
        <w:rPr>
          <w:rFonts w:ascii="Times New Roman" w:hAnsi="Times New Roman" w:cs="Times New Roman"/>
          <w:b/>
          <w:color w:val="000000"/>
        </w:rPr>
        <w:t>št. _____________________</w:t>
      </w:r>
    </w:p>
    <w:p w:rsidR="00D72AA5" w:rsidRPr="001F53BE" w:rsidRDefault="00D72AA5" w:rsidP="00544999">
      <w:pPr>
        <w:jc w:val="center"/>
        <w:rPr>
          <w:rFonts w:ascii="Times New Roman" w:hAnsi="Times New Roman" w:cs="Times New Roman"/>
        </w:rPr>
      </w:pP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1.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Predmet te pogodbe je sofinanciranje kulturnega programa, ki ga je izvajalec prijavil na javni razpis.</w:t>
      </w: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2. člen</w:t>
      </w:r>
    </w:p>
    <w:p w:rsidR="00544999" w:rsidRPr="001F53BE" w:rsidRDefault="00544999" w:rsidP="00544999">
      <w:pPr>
        <w:rPr>
          <w:rFonts w:ascii="Times New Roman" w:hAnsi="Times New Roman" w:cs="Times New Roman"/>
        </w:rPr>
      </w:pPr>
      <w:r w:rsidRPr="001F53BE">
        <w:rPr>
          <w:rFonts w:ascii="Times New Roman" w:hAnsi="Times New Roman" w:cs="Times New Roman"/>
        </w:rPr>
        <w:t>Izvajalcu se iz proračunske postavke:</w:t>
      </w:r>
    </w:p>
    <w:p w:rsidR="00544999" w:rsidRPr="001F53BE" w:rsidRDefault="00544999" w:rsidP="00544999">
      <w:pPr>
        <w:pStyle w:val="Odstavekseznama"/>
        <w:numPr>
          <w:ilvl w:val="0"/>
          <w:numId w:val="11"/>
        </w:numPr>
        <w:spacing w:after="0" w:line="240" w:lineRule="auto"/>
        <w:rPr>
          <w:rFonts w:ascii="Times New Roman" w:hAnsi="Times New Roman" w:cs="Times New Roman"/>
          <w:b/>
        </w:rPr>
      </w:pPr>
      <w:r w:rsidRPr="001F53BE">
        <w:rPr>
          <w:rFonts w:ascii="Times New Roman" w:hAnsi="Times New Roman" w:cs="Times New Roman"/>
        </w:rPr>
        <w:t xml:space="preserve">18007 </w:t>
      </w:r>
      <w:r w:rsidRPr="001F53BE">
        <w:rPr>
          <w:rFonts w:ascii="Times New Roman" w:hAnsi="Times New Roman" w:cs="Times New Roman"/>
          <w:i/>
        </w:rPr>
        <w:t>Sofinanciranje programov društev na področju kulture</w:t>
      </w:r>
      <w:r w:rsidRPr="001F53BE">
        <w:rPr>
          <w:rFonts w:ascii="Times New Roman" w:hAnsi="Times New Roman" w:cs="Times New Roman"/>
        </w:rPr>
        <w:t xml:space="preserve"> nakažejo sredstva v višini ___________ eur in </w:t>
      </w:r>
    </w:p>
    <w:p w:rsidR="00544999" w:rsidRPr="001F53BE" w:rsidRDefault="00544999" w:rsidP="00544999">
      <w:pPr>
        <w:pStyle w:val="Odstavekseznama"/>
        <w:numPr>
          <w:ilvl w:val="0"/>
          <w:numId w:val="11"/>
        </w:numPr>
        <w:spacing w:after="0" w:line="240" w:lineRule="auto"/>
        <w:rPr>
          <w:rFonts w:ascii="Times New Roman" w:hAnsi="Times New Roman" w:cs="Times New Roman"/>
          <w:b/>
        </w:rPr>
      </w:pPr>
      <w:r w:rsidRPr="001F53BE">
        <w:rPr>
          <w:rFonts w:ascii="Times New Roman" w:hAnsi="Times New Roman" w:cs="Times New Roman"/>
        </w:rPr>
        <w:t xml:space="preserve">18043 </w:t>
      </w:r>
      <w:r w:rsidRPr="001F53BE">
        <w:rPr>
          <w:rFonts w:ascii="Times New Roman" w:hAnsi="Times New Roman" w:cs="Times New Roman"/>
          <w:i/>
        </w:rPr>
        <w:t xml:space="preserve">Kulturne prireditve </w:t>
      </w:r>
      <w:r w:rsidRPr="001F53BE">
        <w:rPr>
          <w:rFonts w:ascii="Times New Roman" w:hAnsi="Times New Roman" w:cs="Times New Roman"/>
        </w:rPr>
        <w:t xml:space="preserve">  nakažejo sredstva v višini ______________ eur. </w:t>
      </w:r>
    </w:p>
    <w:p w:rsidR="00544999" w:rsidRPr="001F53BE" w:rsidRDefault="00544999" w:rsidP="00544999">
      <w:pPr>
        <w:pStyle w:val="Odstavekseznama"/>
        <w:ind w:left="360"/>
        <w:rPr>
          <w:rFonts w:ascii="Times New Roman" w:hAnsi="Times New Roman" w:cs="Times New Roman"/>
          <w:b/>
        </w:rPr>
      </w:pPr>
    </w:p>
    <w:p w:rsidR="00544999" w:rsidRPr="001F53BE" w:rsidRDefault="00544999" w:rsidP="00544999">
      <w:pPr>
        <w:pStyle w:val="Odstavekseznama"/>
        <w:ind w:left="360"/>
        <w:rPr>
          <w:rFonts w:ascii="Times New Roman" w:hAnsi="Times New Roman" w:cs="Times New Roman"/>
          <w:b/>
        </w:rPr>
      </w:pPr>
      <w:r w:rsidRPr="001F53BE">
        <w:rPr>
          <w:rFonts w:ascii="Times New Roman" w:hAnsi="Times New Roman" w:cs="Times New Roman"/>
        </w:rPr>
        <w:t xml:space="preserve"> Sofinancirajo se dejavnosti v skupni vrednosti ________________eur.</w:t>
      </w:r>
    </w:p>
    <w:p w:rsidR="00544999" w:rsidRPr="001F53BE" w:rsidRDefault="00544999" w:rsidP="00544999">
      <w:pPr>
        <w:jc w:val="center"/>
        <w:rPr>
          <w:rFonts w:ascii="Times New Roman" w:hAnsi="Times New Roman" w:cs="Times New Roman"/>
          <w:b/>
          <w:iCs/>
        </w:rPr>
      </w:pPr>
      <w:r w:rsidRPr="001F53BE">
        <w:rPr>
          <w:rFonts w:ascii="Times New Roman" w:hAnsi="Times New Roman" w:cs="Times New Roman"/>
          <w:b/>
          <w:iCs/>
        </w:rPr>
        <w:t>3.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iCs/>
        </w:rPr>
        <w:t>Sredstva za namene iz 2. člena bo Občina nakazala na TR izvajalca št</w:t>
      </w:r>
      <w:r w:rsidRPr="001F53BE">
        <w:rPr>
          <w:rFonts w:ascii="Times New Roman" w:hAnsi="Times New Roman" w:cs="Times New Roman"/>
          <w:iCs/>
          <w:color w:val="FF0000"/>
        </w:rPr>
        <w:t>.</w:t>
      </w:r>
      <w:r w:rsidRPr="001F53BE">
        <w:rPr>
          <w:rFonts w:ascii="Times New Roman" w:hAnsi="Times New Roman" w:cs="Times New Roman"/>
          <w:bCs/>
          <w:color w:val="242833"/>
        </w:rPr>
        <w:t xml:space="preserve"> </w:t>
      </w:r>
      <w:r w:rsidR="00700926" w:rsidRPr="001F53BE">
        <w:rPr>
          <w:rFonts w:ascii="Times New Roman" w:hAnsi="Times New Roman" w:cs="Times New Roman"/>
          <w:bCs/>
          <w:color w:val="242833"/>
        </w:rPr>
        <w:t>SI56</w:t>
      </w:r>
      <w:r w:rsidR="004639C0" w:rsidRPr="001F53BE">
        <w:rPr>
          <w:rFonts w:ascii="Times New Roman" w:hAnsi="Times New Roman" w:cs="Times New Roman"/>
          <w:bCs/>
          <w:color w:val="242833"/>
        </w:rPr>
        <w:t xml:space="preserve"> __________________________</w:t>
      </w:r>
      <w:r w:rsidRPr="001F53BE">
        <w:rPr>
          <w:rFonts w:ascii="Times New Roman" w:hAnsi="Times New Roman" w:cs="Times New Roman"/>
          <w:iCs/>
          <w:color w:val="FF0000"/>
        </w:rPr>
        <w:t xml:space="preserve"> </w:t>
      </w:r>
      <w:r w:rsidRPr="001F53BE">
        <w:rPr>
          <w:rFonts w:ascii="Times New Roman" w:hAnsi="Times New Roman" w:cs="Times New Roman"/>
          <w:iCs/>
        </w:rPr>
        <w:t>v 30</w:t>
      </w:r>
      <w:r w:rsidR="00D72AA5" w:rsidRPr="001F53BE">
        <w:rPr>
          <w:rFonts w:ascii="Times New Roman" w:hAnsi="Times New Roman" w:cs="Times New Roman"/>
          <w:iCs/>
        </w:rPr>
        <w:t xml:space="preserve">. </w:t>
      </w:r>
      <w:r w:rsidRPr="001F53BE">
        <w:rPr>
          <w:rFonts w:ascii="Times New Roman" w:hAnsi="Times New Roman" w:cs="Times New Roman"/>
          <w:iCs/>
        </w:rPr>
        <w:t xml:space="preserve"> dneh po obojestranskem podpisu pogodbe.</w:t>
      </w:r>
      <w:r w:rsidRPr="001F53BE">
        <w:rPr>
          <w:rFonts w:ascii="Times New Roman" w:hAnsi="Times New Roman" w:cs="Times New Roman"/>
        </w:rPr>
        <w:t xml:space="preserve"> </w:t>
      </w: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4.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Izvajalec zagotavlja, da so vsi navedeni podatki v vlogi resnični in točni. Prav tako zagotavlja, da je priložena dokumentacija k vlogi verodostojna.</w:t>
      </w: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5.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Izvajalec je dolžan izvajati kulturne programe in projekte, ki so predmet sofinanciranja po tej pogodbi, v skladu s Pravilnikom o vrednotenju kulturnih programov in projektov v Občini Straža (Uradni list, št. 66/07) ter v skladu z vlogo.</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Sredstva so namenjena za realizacijo programov v letu 20</w:t>
      </w:r>
      <w:r w:rsidR="00A86576" w:rsidRPr="001F53BE">
        <w:rPr>
          <w:rFonts w:ascii="Times New Roman" w:hAnsi="Times New Roman" w:cs="Times New Roman"/>
        </w:rPr>
        <w:t>2</w:t>
      </w:r>
      <w:r w:rsidR="007C6016">
        <w:rPr>
          <w:rFonts w:ascii="Times New Roman" w:hAnsi="Times New Roman" w:cs="Times New Roman"/>
        </w:rPr>
        <w:t>5</w:t>
      </w:r>
      <w:bookmarkStart w:id="0" w:name="_GoBack"/>
      <w:bookmarkEnd w:id="0"/>
      <w:r w:rsidRPr="001F53BE">
        <w:rPr>
          <w:rFonts w:ascii="Times New Roman" w:hAnsi="Times New Roman" w:cs="Times New Roman"/>
        </w:rPr>
        <w:t>.</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 xml:space="preserve">V skladu s 14. členom Pravilnika mora uporabnik proračunskih sredstev, namenjenih za kulturo, podati poročila o realizaciji odobrenih programov, </w:t>
      </w:r>
      <w:r w:rsidRPr="001F53BE">
        <w:rPr>
          <w:rFonts w:ascii="Times New Roman" w:hAnsi="Times New Roman" w:cs="Times New Roman"/>
          <w:b/>
        </w:rPr>
        <w:t>vključno z dokazili, do</w:t>
      </w:r>
      <w:r w:rsidRPr="001F53BE">
        <w:rPr>
          <w:rFonts w:ascii="Times New Roman" w:hAnsi="Times New Roman" w:cs="Times New Roman"/>
        </w:rPr>
        <w:t xml:space="preserve"> </w:t>
      </w:r>
      <w:r w:rsidRPr="001F53BE">
        <w:rPr>
          <w:rFonts w:ascii="Times New Roman" w:hAnsi="Times New Roman" w:cs="Times New Roman"/>
          <w:b/>
        </w:rPr>
        <w:t>31.1.20</w:t>
      </w:r>
      <w:r w:rsidR="00E800AD" w:rsidRPr="001F53BE">
        <w:rPr>
          <w:rFonts w:ascii="Times New Roman" w:hAnsi="Times New Roman" w:cs="Times New Roman"/>
          <w:b/>
        </w:rPr>
        <w:t>2</w:t>
      </w:r>
      <w:r w:rsidR="007C6016">
        <w:rPr>
          <w:rFonts w:ascii="Times New Roman" w:hAnsi="Times New Roman" w:cs="Times New Roman"/>
          <w:b/>
        </w:rPr>
        <w:t>6</w:t>
      </w:r>
      <w:r w:rsidRPr="001F53BE">
        <w:rPr>
          <w:rFonts w:ascii="Times New Roman" w:hAnsi="Times New Roman" w:cs="Times New Roman"/>
          <w:b/>
        </w:rPr>
        <w:t>.</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V primeru, da posamezni program ni bil v celoti realiziran, se izvajalcu kulturnega programa pri javnem razpisu za naslednje leto dodeljena finančna sredstva ustrezno zmanjšajo.</w:t>
      </w:r>
    </w:p>
    <w:p w:rsidR="004639C0" w:rsidRPr="001F53BE" w:rsidRDefault="004639C0" w:rsidP="00544999">
      <w:pPr>
        <w:jc w:val="both"/>
        <w:rPr>
          <w:rFonts w:ascii="Times New Roman" w:hAnsi="Times New Roman" w:cs="Times New Roman"/>
        </w:rPr>
      </w:pP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6.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 xml:space="preserve">Do </w:t>
      </w:r>
      <w:r w:rsidRPr="001F53BE">
        <w:rPr>
          <w:rFonts w:ascii="Times New Roman" w:hAnsi="Times New Roman" w:cs="Times New Roman"/>
          <w:b/>
        </w:rPr>
        <w:t>15.11.20</w:t>
      </w:r>
      <w:r w:rsidR="00A86576" w:rsidRPr="001F53BE">
        <w:rPr>
          <w:rFonts w:ascii="Times New Roman" w:hAnsi="Times New Roman" w:cs="Times New Roman"/>
          <w:b/>
        </w:rPr>
        <w:t>2</w:t>
      </w:r>
      <w:r w:rsidR="007C6016">
        <w:rPr>
          <w:rFonts w:ascii="Times New Roman" w:hAnsi="Times New Roman" w:cs="Times New Roman"/>
          <w:b/>
        </w:rPr>
        <w:t>5</w:t>
      </w:r>
      <w:r w:rsidRPr="001F53BE">
        <w:rPr>
          <w:rFonts w:ascii="Times New Roman" w:hAnsi="Times New Roman" w:cs="Times New Roman"/>
        </w:rPr>
        <w:t xml:space="preserve"> mora izvajalec kulturnih programov v občini sporočiti tudi seznam prireditev za leto 20</w:t>
      </w:r>
      <w:r w:rsidR="00BF566A" w:rsidRPr="001F53BE">
        <w:rPr>
          <w:rFonts w:ascii="Times New Roman" w:hAnsi="Times New Roman" w:cs="Times New Roman"/>
        </w:rPr>
        <w:t>2</w:t>
      </w:r>
      <w:r w:rsidR="007C6016">
        <w:rPr>
          <w:rFonts w:ascii="Times New Roman" w:hAnsi="Times New Roman" w:cs="Times New Roman"/>
        </w:rPr>
        <w:t>6</w:t>
      </w:r>
      <w:r w:rsidRPr="001F53BE">
        <w:rPr>
          <w:rFonts w:ascii="Times New Roman" w:hAnsi="Times New Roman" w:cs="Times New Roman"/>
        </w:rPr>
        <w:t>, ter o vsaki prireditvi pravočasno obvestiti občino, ter poskrbeti za objavo v napovedniku dogodkov v časopisu Stražan.</w:t>
      </w:r>
    </w:p>
    <w:p w:rsidR="00544999" w:rsidRPr="001F53BE" w:rsidRDefault="00544999" w:rsidP="005B7E4C">
      <w:pPr>
        <w:jc w:val="center"/>
        <w:rPr>
          <w:rFonts w:ascii="Times New Roman" w:hAnsi="Times New Roman" w:cs="Times New Roman"/>
          <w:b/>
        </w:rPr>
      </w:pPr>
      <w:r w:rsidRPr="001F53BE">
        <w:rPr>
          <w:rFonts w:ascii="Times New Roman" w:hAnsi="Times New Roman" w:cs="Times New Roman"/>
          <w:b/>
        </w:rPr>
        <w:t>7.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Izvajalec je dolžan ločeno voditi finančno poslovanje o dodeljenih proračunskih sredstvih občine in jih namensko koristiti za namen opredeljen s to pogodbo.</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V kolikor izvajalec dodeljena sredstva nenamensko uporablja, lahko občina odstopi od pogodbe in zahteva vrnitev že izplačanih sredstev po tej pogodbi s pripadajočimi obrestmi.</w:t>
      </w:r>
    </w:p>
    <w:p w:rsidR="00544999" w:rsidRPr="001F53BE" w:rsidRDefault="00544999" w:rsidP="005B7E4C">
      <w:pPr>
        <w:pStyle w:val="Odstavekseznama"/>
        <w:numPr>
          <w:ilvl w:val="0"/>
          <w:numId w:val="19"/>
        </w:numPr>
        <w:jc w:val="center"/>
        <w:rPr>
          <w:rFonts w:ascii="Times New Roman" w:hAnsi="Times New Roman" w:cs="Times New Roman"/>
          <w:b/>
        </w:rPr>
      </w:pPr>
      <w:r w:rsidRPr="001F53BE">
        <w:rPr>
          <w:rFonts w:ascii="Times New Roman" w:hAnsi="Times New Roman" w:cs="Times New Roman"/>
          <w:b/>
        </w:rPr>
        <w:t>člen</w:t>
      </w:r>
    </w:p>
    <w:p w:rsidR="00D72AA5" w:rsidRPr="001F53BE" w:rsidRDefault="00D72AA5" w:rsidP="00D72AA5">
      <w:pPr>
        <w:pStyle w:val="SlogObojestransko"/>
        <w:jc w:val="both"/>
        <w:rPr>
          <w:sz w:val="22"/>
          <w:szCs w:val="22"/>
        </w:rPr>
      </w:pPr>
      <w:r w:rsidRPr="001F53BE">
        <w:rPr>
          <w:sz w:val="22"/>
          <w:szCs w:val="22"/>
        </w:rPr>
        <w:t>Občina in izvajalec se dogovorita, da bosta izvajanje dejavnosti kot pooblaščena predstavnika spremljala:</w:t>
      </w:r>
    </w:p>
    <w:p w:rsidR="00D72AA5" w:rsidRPr="001F53BE" w:rsidRDefault="00D72AA5" w:rsidP="00D72AA5">
      <w:pPr>
        <w:pStyle w:val="SlogObojestransko"/>
        <w:jc w:val="both"/>
        <w:rPr>
          <w:sz w:val="22"/>
          <w:szCs w:val="22"/>
        </w:rPr>
      </w:pPr>
      <w:r w:rsidRPr="001F53BE">
        <w:rPr>
          <w:sz w:val="22"/>
          <w:szCs w:val="22"/>
        </w:rPr>
        <w:t xml:space="preserve">na strani naročnika: Andreja Kren </w:t>
      </w:r>
    </w:p>
    <w:p w:rsidR="00D72AA5" w:rsidRPr="001F53BE" w:rsidRDefault="00D72AA5" w:rsidP="00D72AA5">
      <w:pPr>
        <w:pStyle w:val="SlogObojestransko"/>
        <w:jc w:val="both"/>
        <w:rPr>
          <w:sz w:val="22"/>
          <w:szCs w:val="22"/>
        </w:rPr>
      </w:pPr>
      <w:r w:rsidRPr="001F53BE">
        <w:rPr>
          <w:sz w:val="22"/>
          <w:szCs w:val="22"/>
        </w:rPr>
        <w:t>na strani izvajalca:</w:t>
      </w:r>
      <w:r w:rsidR="00700926" w:rsidRPr="001F53BE">
        <w:rPr>
          <w:sz w:val="22"/>
          <w:szCs w:val="22"/>
        </w:rPr>
        <w:t xml:space="preserve"> </w:t>
      </w:r>
      <w:r w:rsidR="004639C0" w:rsidRPr="001F53BE">
        <w:rPr>
          <w:sz w:val="22"/>
          <w:szCs w:val="22"/>
        </w:rPr>
        <w:t>_________________</w:t>
      </w:r>
      <w:r w:rsidR="00700926" w:rsidRPr="001F53BE">
        <w:rPr>
          <w:sz w:val="22"/>
          <w:szCs w:val="22"/>
        </w:rPr>
        <w:t xml:space="preserve"> </w:t>
      </w:r>
    </w:p>
    <w:p w:rsidR="00D72AA5" w:rsidRPr="005B7E4C" w:rsidRDefault="005B7E4C" w:rsidP="005B7E4C">
      <w:pPr>
        <w:pStyle w:val="Odstavekseznama"/>
        <w:numPr>
          <w:ilvl w:val="0"/>
          <w:numId w:val="19"/>
        </w:numPr>
        <w:jc w:val="center"/>
        <w:rPr>
          <w:rFonts w:ascii="Times New Roman" w:hAnsi="Times New Roman" w:cs="Times New Roman"/>
          <w:b/>
        </w:rPr>
      </w:pPr>
      <w:r w:rsidRPr="005B7E4C">
        <w:rPr>
          <w:rFonts w:ascii="Times New Roman" w:hAnsi="Times New Roman" w:cs="Times New Roman"/>
          <w:b/>
        </w:rPr>
        <w:t>člen</w:t>
      </w:r>
    </w:p>
    <w:p w:rsidR="00544999" w:rsidRPr="001F53BE" w:rsidRDefault="00544999" w:rsidP="00544999">
      <w:pPr>
        <w:pStyle w:val="Telobesedila2"/>
        <w:jc w:val="both"/>
        <w:rPr>
          <w:i w:val="0"/>
          <w:sz w:val="22"/>
          <w:szCs w:val="22"/>
        </w:rPr>
      </w:pPr>
      <w:r w:rsidRPr="001F53BE">
        <w:rPr>
          <w:i w:val="0"/>
          <w:sz w:val="22"/>
          <w:szCs w:val="22"/>
        </w:rPr>
        <w:t>Pooblaščenec ima kadarkoli pravico nadzora nad izvedbo programa, nad namensko porabo dodeljenih sredstev proračuna Občine z vpogledom v dokumentacijo in obračun stroškov v zvezi z izvedbo programa, ki je predmet te pogodbe ter izpolnitvijo ostalih prejemnikovih obveznosti po tej pogodbi, upravičenec pa mu je dolžan to omogočiti. V nasprotnem primeru Občina lahko odstopi  od pogodbe in zahteva vrnitev že izplačanih proračunskih sredstev Občine skupaj z zakonitimi zamudnimi obrestmi od dneva prejetja sredstev do dneva njihovega vračila.</w:t>
      </w:r>
    </w:p>
    <w:p w:rsidR="00544999" w:rsidRDefault="00544999" w:rsidP="00544999">
      <w:pPr>
        <w:pStyle w:val="Telobesedila2"/>
        <w:rPr>
          <w:sz w:val="22"/>
          <w:szCs w:val="22"/>
        </w:rPr>
      </w:pPr>
    </w:p>
    <w:p w:rsidR="005B7E4C" w:rsidRPr="005B7E4C" w:rsidRDefault="005B7E4C" w:rsidP="005B7E4C">
      <w:pPr>
        <w:pStyle w:val="Odstavekseznama"/>
        <w:numPr>
          <w:ilvl w:val="0"/>
          <w:numId w:val="19"/>
        </w:numPr>
        <w:jc w:val="center"/>
        <w:rPr>
          <w:rFonts w:ascii="Times New Roman" w:hAnsi="Times New Roman" w:cs="Times New Roman"/>
          <w:b/>
          <w:sz w:val="24"/>
          <w:szCs w:val="24"/>
        </w:rPr>
      </w:pPr>
      <w:r w:rsidRPr="005B7E4C">
        <w:rPr>
          <w:rFonts w:ascii="Times New Roman" w:hAnsi="Times New Roman" w:cs="Times New Roman"/>
          <w:b/>
          <w:sz w:val="24"/>
          <w:szCs w:val="24"/>
        </w:rPr>
        <w:t>člen</w:t>
      </w:r>
    </w:p>
    <w:p w:rsidR="005B7E4C" w:rsidRDefault="005B7E4C" w:rsidP="005B7E4C">
      <w:pPr>
        <w:rPr>
          <w:rFonts w:ascii="Times New Roman" w:hAnsi="Times New Roman" w:cs="Times New Roman"/>
          <w:sz w:val="24"/>
          <w:szCs w:val="24"/>
        </w:rPr>
      </w:pPr>
      <w:r>
        <w:rPr>
          <w:rFonts w:ascii="Times New Roman" w:hAnsi="Times New Roman" w:cs="Times New Roman"/>
          <w:sz w:val="24"/>
          <w:szCs w:val="24"/>
        </w:rPr>
        <w:t>V kolikor kdo v imenu ali na račun druge stranke, predstavniku ali posredniku organa ali organizacije iz javnega sektorja obljubi, ponudi ali da kakšno nedovoljeno korist za:</w:t>
      </w:r>
    </w:p>
    <w:p w:rsidR="005B7E4C" w:rsidRDefault="005B7E4C" w:rsidP="005B7E4C">
      <w:pPr>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pridobitev posla ali</w:t>
      </w:r>
    </w:p>
    <w:p w:rsidR="005B7E4C" w:rsidRDefault="005B7E4C" w:rsidP="005B7E4C">
      <w:pPr>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za sklenitev posla pod ugodnejšimi pogoji ali</w:t>
      </w:r>
    </w:p>
    <w:p w:rsidR="005B7E4C" w:rsidRDefault="005B7E4C" w:rsidP="005B7E4C">
      <w:pPr>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opustitev dolžnega nadzora nad izvajanjem pogodbenih obveznosti ali </w:t>
      </w:r>
    </w:p>
    <w:p w:rsidR="005B7E4C" w:rsidRDefault="005B7E4C" w:rsidP="005B7E4C">
      <w:pPr>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drugo ravnanje ali opustitev s katerim je organu ali organizaciji iz javnega sektorja povzročena škoda ali je omogočena pridobitev nedovoljene koristi predstavniku organa, predsedniku organa ali organizacije iz javnega sektorja, drugi pogodbeni stranki ali njenemu predstavniku, zastopniku, posredniku; je aneks ničen </w:t>
      </w:r>
    </w:p>
    <w:p w:rsidR="005B7E4C" w:rsidRDefault="005B7E4C" w:rsidP="00544999">
      <w:pPr>
        <w:pStyle w:val="Telobesedila2"/>
        <w:rPr>
          <w:sz w:val="22"/>
          <w:szCs w:val="22"/>
        </w:rPr>
      </w:pPr>
    </w:p>
    <w:p w:rsidR="005B7E4C" w:rsidRPr="001F53BE" w:rsidRDefault="005B7E4C" w:rsidP="00544999">
      <w:pPr>
        <w:pStyle w:val="Telobesedila2"/>
        <w:rPr>
          <w:sz w:val="22"/>
          <w:szCs w:val="22"/>
        </w:rPr>
      </w:pPr>
    </w:p>
    <w:p w:rsidR="00544999" w:rsidRPr="005B7E4C" w:rsidRDefault="00544999" w:rsidP="005B7E4C">
      <w:pPr>
        <w:pStyle w:val="Odstavekseznama"/>
        <w:numPr>
          <w:ilvl w:val="0"/>
          <w:numId w:val="19"/>
        </w:numPr>
        <w:jc w:val="center"/>
        <w:rPr>
          <w:rFonts w:ascii="Times New Roman" w:hAnsi="Times New Roman" w:cs="Times New Roman"/>
          <w:b/>
        </w:rPr>
      </w:pPr>
      <w:r w:rsidRPr="005B7E4C">
        <w:rPr>
          <w:rFonts w:ascii="Times New Roman" w:hAnsi="Times New Roman" w:cs="Times New Roman"/>
          <w:b/>
        </w:rPr>
        <w:t xml:space="preserve">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Morebitne spremembe te pogodbe so možne le z aneksom k tej pogodbi.</w:t>
      </w:r>
    </w:p>
    <w:p w:rsidR="00544999" w:rsidRPr="001F53BE" w:rsidRDefault="00544999" w:rsidP="005B7E4C">
      <w:pPr>
        <w:jc w:val="center"/>
        <w:rPr>
          <w:rFonts w:ascii="Times New Roman" w:hAnsi="Times New Roman" w:cs="Times New Roman"/>
          <w:b/>
        </w:rPr>
      </w:pPr>
      <w:r w:rsidRPr="001F53BE">
        <w:rPr>
          <w:rFonts w:ascii="Times New Roman" w:hAnsi="Times New Roman" w:cs="Times New Roman"/>
          <w:b/>
        </w:rPr>
        <w:t>1</w:t>
      </w:r>
      <w:r w:rsidR="005B7E4C">
        <w:rPr>
          <w:rFonts w:ascii="Times New Roman" w:hAnsi="Times New Roman" w:cs="Times New Roman"/>
          <w:b/>
        </w:rPr>
        <w:t>2.</w:t>
      </w:r>
      <w:r w:rsidRPr="001F53BE">
        <w:rPr>
          <w:rFonts w:ascii="Times New Roman" w:hAnsi="Times New Roman" w:cs="Times New Roman"/>
          <w:b/>
        </w:rPr>
        <w:t xml:space="preserve">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Pogodbeni stranki sta sporazumni, da bosta morebitne spore iz te pogodbe reševali sporazumno. Če sporazumne rešitve ne bi mogli doseči, je za reševanje spora pristojno Okrajno sodišče v Novem mestu.</w:t>
      </w: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t>1</w:t>
      </w:r>
      <w:r w:rsidR="005B7E4C">
        <w:rPr>
          <w:rFonts w:ascii="Times New Roman" w:hAnsi="Times New Roman" w:cs="Times New Roman"/>
          <w:b/>
        </w:rPr>
        <w:t>3</w:t>
      </w:r>
      <w:r w:rsidRPr="001F53BE">
        <w:rPr>
          <w:rFonts w:ascii="Times New Roman" w:hAnsi="Times New Roman" w:cs="Times New Roman"/>
          <w:b/>
        </w:rPr>
        <w:t>. člen</w:t>
      </w:r>
    </w:p>
    <w:p w:rsidR="00544999" w:rsidRPr="001F53BE" w:rsidRDefault="00544999" w:rsidP="00544999">
      <w:pPr>
        <w:jc w:val="both"/>
        <w:outlineLvl w:val="0"/>
        <w:rPr>
          <w:rFonts w:ascii="Times New Roman" w:hAnsi="Times New Roman" w:cs="Times New Roman"/>
        </w:rPr>
      </w:pPr>
      <w:r w:rsidRPr="001F53BE">
        <w:rPr>
          <w:rFonts w:ascii="Times New Roman" w:hAnsi="Times New Roman" w:cs="Times New Roman"/>
        </w:rPr>
        <w:t>Ta pogodba stopi v veljavo z dnem, ko jo podpišeta obe pogodbeni stranki.</w:t>
      </w:r>
    </w:p>
    <w:p w:rsidR="00544999" w:rsidRPr="001F53BE" w:rsidRDefault="00544999" w:rsidP="00544999">
      <w:pPr>
        <w:jc w:val="center"/>
        <w:rPr>
          <w:rFonts w:ascii="Times New Roman" w:hAnsi="Times New Roman" w:cs="Times New Roman"/>
          <w:b/>
        </w:rPr>
      </w:pPr>
      <w:r w:rsidRPr="001F53BE">
        <w:rPr>
          <w:rFonts w:ascii="Times New Roman" w:hAnsi="Times New Roman" w:cs="Times New Roman"/>
          <w:b/>
        </w:rPr>
        <w:lastRenderedPageBreak/>
        <w:t>1</w:t>
      </w:r>
      <w:r w:rsidR="005B7E4C">
        <w:rPr>
          <w:rFonts w:ascii="Times New Roman" w:hAnsi="Times New Roman" w:cs="Times New Roman"/>
          <w:b/>
        </w:rPr>
        <w:t>4</w:t>
      </w:r>
      <w:r w:rsidRPr="001F53BE">
        <w:rPr>
          <w:rFonts w:ascii="Times New Roman" w:hAnsi="Times New Roman" w:cs="Times New Roman"/>
          <w:b/>
        </w:rPr>
        <w:t>. člen</w:t>
      </w:r>
    </w:p>
    <w:p w:rsidR="00544999" w:rsidRPr="001F53BE" w:rsidRDefault="00544999" w:rsidP="00544999">
      <w:pPr>
        <w:jc w:val="both"/>
        <w:rPr>
          <w:rFonts w:ascii="Times New Roman" w:hAnsi="Times New Roman" w:cs="Times New Roman"/>
        </w:rPr>
      </w:pPr>
      <w:r w:rsidRPr="001F53BE">
        <w:rPr>
          <w:rFonts w:ascii="Times New Roman" w:hAnsi="Times New Roman" w:cs="Times New Roman"/>
        </w:rPr>
        <w:t xml:space="preserve">Ta pogodba je sklenjena v </w:t>
      </w:r>
      <w:r w:rsidR="005B7E4C">
        <w:rPr>
          <w:rFonts w:ascii="Times New Roman" w:hAnsi="Times New Roman" w:cs="Times New Roman"/>
        </w:rPr>
        <w:t xml:space="preserve">dveh </w:t>
      </w:r>
      <w:r w:rsidRPr="001F53BE">
        <w:rPr>
          <w:rFonts w:ascii="Times New Roman" w:hAnsi="Times New Roman" w:cs="Times New Roman"/>
        </w:rPr>
        <w:t>izvodih, od katerih prejme</w:t>
      </w:r>
      <w:r w:rsidR="005B7E4C">
        <w:rPr>
          <w:rFonts w:ascii="Times New Roman" w:hAnsi="Times New Roman" w:cs="Times New Roman"/>
        </w:rPr>
        <w:t>ta podpisnika pogodbe vsak po en izvod.</w:t>
      </w:r>
    </w:p>
    <w:p w:rsidR="00544999" w:rsidRPr="001F53BE" w:rsidRDefault="00544999" w:rsidP="00544999">
      <w:pPr>
        <w:jc w:val="both"/>
        <w:rPr>
          <w:rFonts w:ascii="Times New Roman" w:hAnsi="Times New Roman" w:cs="Times New Roman"/>
        </w:rPr>
      </w:pPr>
    </w:p>
    <w:p w:rsidR="00B50010" w:rsidRDefault="005B7E4C" w:rsidP="00544999">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Številka: </w:t>
      </w:r>
    </w:p>
    <w:p w:rsidR="00544999" w:rsidRPr="001F53BE" w:rsidRDefault="00D72AA5" w:rsidP="00544999">
      <w:pPr>
        <w:jc w:val="both"/>
        <w:rPr>
          <w:rFonts w:ascii="Times New Roman" w:hAnsi="Times New Roman" w:cs="Times New Roman"/>
        </w:rPr>
      </w:pPr>
      <w:r w:rsidRPr="001F53BE">
        <w:rPr>
          <w:rFonts w:ascii="Times New Roman" w:hAnsi="Times New Roman" w:cs="Times New Roman"/>
        </w:rPr>
        <w:t xml:space="preserve">Datum: </w:t>
      </w:r>
      <w:r w:rsidR="004639C0" w:rsidRPr="001F53BE">
        <w:rPr>
          <w:rFonts w:ascii="Times New Roman" w:hAnsi="Times New Roman" w:cs="Times New Roman"/>
        </w:rPr>
        <w:t xml:space="preserve">______________   </w:t>
      </w:r>
      <w:r w:rsidR="00700926" w:rsidRPr="001F53BE">
        <w:rPr>
          <w:rFonts w:ascii="Times New Roman" w:hAnsi="Times New Roman" w:cs="Times New Roman"/>
        </w:rPr>
        <w:t xml:space="preserve"> </w:t>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r>
      <w:r w:rsidRPr="001F53BE">
        <w:rPr>
          <w:rFonts w:ascii="Times New Roman" w:hAnsi="Times New Roman" w:cs="Times New Roman"/>
        </w:rPr>
        <w:tab/>
        <w:t>Datum:________________</w:t>
      </w:r>
    </w:p>
    <w:p w:rsidR="00D72AA5" w:rsidRPr="001F53BE" w:rsidRDefault="00D72AA5" w:rsidP="00544999">
      <w:pPr>
        <w:jc w:val="both"/>
        <w:rPr>
          <w:rFonts w:ascii="Times New Roman" w:hAnsi="Times New Roman" w:cs="Times New Roman"/>
        </w:rPr>
      </w:pPr>
    </w:p>
    <w:p w:rsidR="00544999" w:rsidRPr="001F53BE" w:rsidRDefault="00544999" w:rsidP="00544999">
      <w:pPr>
        <w:jc w:val="both"/>
        <w:rPr>
          <w:rFonts w:ascii="Times New Roman" w:hAnsi="Times New Roman" w:cs="Times New Roman"/>
        </w:rPr>
      </w:pPr>
    </w:p>
    <w:p w:rsidR="00544999" w:rsidRPr="001F53BE" w:rsidRDefault="00544999" w:rsidP="00544999">
      <w:pPr>
        <w:tabs>
          <w:tab w:val="center" w:pos="1701"/>
          <w:tab w:val="center" w:pos="6804"/>
        </w:tabs>
        <w:jc w:val="both"/>
        <w:rPr>
          <w:rFonts w:ascii="Times New Roman" w:hAnsi="Times New Roman" w:cs="Times New Roman"/>
        </w:rPr>
      </w:pPr>
      <w:r w:rsidRPr="001F53BE">
        <w:rPr>
          <w:rFonts w:ascii="Times New Roman" w:hAnsi="Times New Roman" w:cs="Times New Roman"/>
        </w:rPr>
        <w:t>Izvajalec:</w:t>
      </w:r>
      <w:r w:rsidRPr="001F53BE">
        <w:rPr>
          <w:rFonts w:ascii="Times New Roman" w:hAnsi="Times New Roman" w:cs="Times New Roman"/>
        </w:rPr>
        <w:tab/>
      </w:r>
      <w:r w:rsidRPr="001F53BE">
        <w:rPr>
          <w:rFonts w:ascii="Times New Roman" w:hAnsi="Times New Roman" w:cs="Times New Roman"/>
        </w:rPr>
        <w:tab/>
        <w:t xml:space="preserve">                                                                                                                      </w:t>
      </w:r>
    </w:p>
    <w:p w:rsidR="00544999" w:rsidRPr="001F53BE" w:rsidRDefault="004639C0" w:rsidP="00700926">
      <w:pPr>
        <w:tabs>
          <w:tab w:val="center" w:pos="1701"/>
          <w:tab w:val="center" w:pos="6804"/>
        </w:tabs>
        <w:rPr>
          <w:rFonts w:ascii="Times New Roman" w:hAnsi="Times New Roman" w:cs="Times New Roman"/>
        </w:rPr>
      </w:pPr>
      <w:r w:rsidRPr="001F53BE">
        <w:rPr>
          <w:rFonts w:ascii="Times New Roman" w:hAnsi="Times New Roman" w:cs="Times New Roman"/>
        </w:rPr>
        <w:tab/>
      </w:r>
      <w:r w:rsidR="00700926" w:rsidRPr="001F53BE">
        <w:rPr>
          <w:rFonts w:ascii="Times New Roman" w:hAnsi="Times New Roman" w:cs="Times New Roman"/>
        </w:rPr>
        <w:tab/>
        <w:t xml:space="preserve">OBČINA STRAŽA </w:t>
      </w:r>
      <w:r w:rsidR="00D72AA5" w:rsidRPr="001F53BE">
        <w:rPr>
          <w:rFonts w:ascii="Times New Roman" w:hAnsi="Times New Roman" w:cs="Times New Roman"/>
        </w:rPr>
        <w:t xml:space="preserve">                                                                                  </w:t>
      </w:r>
      <w:r w:rsidR="00700926" w:rsidRPr="001F53BE">
        <w:rPr>
          <w:rFonts w:ascii="Times New Roman" w:hAnsi="Times New Roman" w:cs="Times New Roman"/>
        </w:rPr>
        <w:t xml:space="preserve">                     </w:t>
      </w:r>
      <w:r w:rsidR="00544999" w:rsidRPr="001F53BE">
        <w:rPr>
          <w:rFonts w:ascii="Times New Roman" w:hAnsi="Times New Roman" w:cs="Times New Roman"/>
        </w:rPr>
        <w:t xml:space="preserve"> </w:t>
      </w:r>
    </w:p>
    <w:p w:rsidR="00544999" w:rsidRPr="001F53BE" w:rsidRDefault="00700926" w:rsidP="00700926">
      <w:pPr>
        <w:tabs>
          <w:tab w:val="center" w:pos="1701"/>
          <w:tab w:val="center" w:pos="6804"/>
        </w:tabs>
        <w:rPr>
          <w:rFonts w:ascii="Times New Roman" w:hAnsi="Times New Roman" w:cs="Times New Roman"/>
        </w:rPr>
      </w:pPr>
      <w:r w:rsidRPr="001F53BE">
        <w:rPr>
          <w:rFonts w:ascii="Times New Roman" w:hAnsi="Times New Roman" w:cs="Times New Roman"/>
        </w:rPr>
        <w:t xml:space="preserve"> </w:t>
      </w:r>
      <w:r w:rsidR="00D72AA5" w:rsidRPr="001F53BE">
        <w:rPr>
          <w:rFonts w:ascii="Times New Roman" w:hAnsi="Times New Roman" w:cs="Times New Roman"/>
        </w:rPr>
        <w:t xml:space="preserve">                              </w:t>
      </w:r>
      <w:r w:rsidR="004639C0" w:rsidRPr="001F53BE">
        <w:rPr>
          <w:rFonts w:ascii="Times New Roman" w:hAnsi="Times New Roman" w:cs="Times New Roman"/>
        </w:rPr>
        <w:t xml:space="preserve">                   </w:t>
      </w:r>
      <w:r w:rsidR="00D72AA5" w:rsidRPr="001F53BE">
        <w:rPr>
          <w:rFonts w:ascii="Times New Roman" w:hAnsi="Times New Roman" w:cs="Times New Roman"/>
        </w:rPr>
        <w:t xml:space="preserve">                                                        </w:t>
      </w:r>
      <w:r w:rsidR="00544999" w:rsidRPr="001F53BE">
        <w:rPr>
          <w:rFonts w:ascii="Times New Roman" w:hAnsi="Times New Roman" w:cs="Times New Roman"/>
        </w:rPr>
        <w:t xml:space="preserve">župan Dušan Krštinc  </w:t>
      </w:r>
    </w:p>
    <w:p w:rsidR="00544999" w:rsidRPr="001F53BE" w:rsidRDefault="00544999" w:rsidP="00D72AA5">
      <w:pPr>
        <w:tabs>
          <w:tab w:val="center" w:pos="1701"/>
          <w:tab w:val="center" w:pos="6804"/>
        </w:tabs>
        <w:jc w:val="right"/>
        <w:rPr>
          <w:rFonts w:ascii="Times New Roman" w:hAnsi="Times New Roman" w:cs="Times New Roman"/>
        </w:rPr>
      </w:pPr>
    </w:p>
    <w:sectPr w:rsidR="00544999" w:rsidRPr="001F53BE" w:rsidSect="002519EE">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016" w:rsidRDefault="00B82016" w:rsidP="00BA389C">
      <w:pPr>
        <w:spacing w:after="0" w:line="240" w:lineRule="auto"/>
      </w:pPr>
      <w:r>
        <w:separator/>
      </w:r>
    </w:p>
  </w:endnote>
  <w:endnote w:type="continuationSeparator" w:id="0">
    <w:p w:rsidR="00B82016" w:rsidRDefault="00B82016" w:rsidP="00BA3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016" w:rsidRDefault="00B82016">
    <w:pPr>
      <w:pStyle w:val="Noga"/>
    </w:pPr>
  </w:p>
  <w:p w:rsidR="00B82016" w:rsidRDefault="00B82016">
    <w:pPr>
      <w:pStyle w:val="Noga"/>
    </w:pPr>
  </w:p>
  <w:p w:rsidR="00B82016" w:rsidRDefault="00B82016">
    <w:pPr>
      <w:pStyle w:val="Noga"/>
    </w:pPr>
  </w:p>
  <w:p w:rsidR="00B82016" w:rsidRDefault="00B82016">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016" w:rsidRDefault="00B82016" w:rsidP="00BA389C">
      <w:pPr>
        <w:spacing w:after="0" w:line="240" w:lineRule="auto"/>
      </w:pPr>
      <w:r>
        <w:separator/>
      </w:r>
    </w:p>
  </w:footnote>
  <w:footnote w:type="continuationSeparator" w:id="0">
    <w:p w:rsidR="00B82016" w:rsidRDefault="00B82016" w:rsidP="00BA3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016" w:rsidRDefault="00B82016" w:rsidP="00BA389C">
    <w:pPr>
      <w:pStyle w:val="Glava"/>
      <w:ind w:lef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016" w:rsidRDefault="00B82016">
    <w:pPr>
      <w:pStyle w:val="Glava"/>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756"/>
    <w:multiLevelType w:val="hybridMultilevel"/>
    <w:tmpl w:val="C4C8CC4E"/>
    <w:lvl w:ilvl="0" w:tplc="FFFFFFFF">
      <w:start w:val="1"/>
      <w:numFmt w:val="bullet"/>
      <w:lvlText w:val="-"/>
      <w:lvlJc w:val="left"/>
      <w:pPr>
        <w:ind w:left="1440" w:hanging="360"/>
      </w:pPr>
      <w:rPr>
        <w:rFont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 w15:restartNumberingAfterBreak="0">
    <w:nsid w:val="06A51234"/>
    <w:multiLevelType w:val="multilevel"/>
    <w:tmpl w:val="F12E3662"/>
    <w:lvl w:ilvl="0">
      <w:start w:val="1"/>
      <w:numFmt w:val="decimal"/>
      <w:lvlText w:val="%1."/>
      <w:lvlJc w:val="left"/>
      <w:pPr>
        <w:tabs>
          <w:tab w:val="num" w:pos="720"/>
        </w:tabs>
        <w:ind w:left="720" w:hanging="360"/>
      </w:pPr>
      <w:rPr>
        <w:rFonts w:eastAsia="Tahoma"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A395AB9"/>
    <w:multiLevelType w:val="multilevel"/>
    <w:tmpl w:val="FA2E7174"/>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2F0FD0"/>
    <w:multiLevelType w:val="hybridMultilevel"/>
    <w:tmpl w:val="F0E4DA22"/>
    <w:lvl w:ilvl="0" w:tplc="B864804E">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C8D363A"/>
    <w:multiLevelType w:val="hybridMultilevel"/>
    <w:tmpl w:val="245406C6"/>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12627ED0"/>
    <w:multiLevelType w:val="hybridMultilevel"/>
    <w:tmpl w:val="DA7696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5E348A8"/>
    <w:multiLevelType w:val="hybridMultilevel"/>
    <w:tmpl w:val="375AC4FA"/>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BE422B5"/>
    <w:multiLevelType w:val="hybridMultilevel"/>
    <w:tmpl w:val="6FA0C2AE"/>
    <w:lvl w:ilvl="0" w:tplc="BB66F00A">
      <w:start w:val="1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E291B17"/>
    <w:multiLevelType w:val="hybridMultilevel"/>
    <w:tmpl w:val="92AE8952"/>
    <w:lvl w:ilvl="0" w:tplc="C1B015EE">
      <w:start w:val="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3E6740CA"/>
    <w:multiLevelType w:val="multilevel"/>
    <w:tmpl w:val="8ADEECF6"/>
    <w:lvl w:ilvl="0">
      <w:start w:val="1"/>
      <w:numFmt w:val="decimal"/>
      <w:lvlText w:val="%1."/>
      <w:lvlJc w:val="left"/>
      <w:pPr>
        <w:ind w:left="1080"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46766971"/>
    <w:multiLevelType w:val="hybridMultilevel"/>
    <w:tmpl w:val="A69C19BC"/>
    <w:lvl w:ilvl="0" w:tplc="C4CAF87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B42572F"/>
    <w:multiLevelType w:val="hybridMultilevel"/>
    <w:tmpl w:val="9D6A72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8A17396"/>
    <w:multiLevelType w:val="hybridMultilevel"/>
    <w:tmpl w:val="EB9ECFF8"/>
    <w:lvl w:ilvl="0" w:tplc="20EECEE6">
      <w:start w:val="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C6603C2"/>
    <w:multiLevelType w:val="hybridMultilevel"/>
    <w:tmpl w:val="5CC2FA42"/>
    <w:lvl w:ilvl="0" w:tplc="24BED23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EC15F9E"/>
    <w:multiLevelType w:val="hybridMultilevel"/>
    <w:tmpl w:val="AE1AAB6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96C0EF8"/>
    <w:multiLevelType w:val="hybridMultilevel"/>
    <w:tmpl w:val="1990E9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DA93656"/>
    <w:multiLevelType w:val="multilevel"/>
    <w:tmpl w:val="5BCCFB8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740528D7"/>
    <w:multiLevelType w:val="hybridMultilevel"/>
    <w:tmpl w:val="06EE20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7D0033DE"/>
    <w:multiLevelType w:val="hybridMultilevel"/>
    <w:tmpl w:val="3F702828"/>
    <w:lvl w:ilvl="0" w:tplc="FE687118">
      <w:start w:val="8"/>
      <w:numFmt w:val="decimal"/>
      <w:lvlText w:val="%1."/>
      <w:lvlJc w:val="left"/>
      <w:pPr>
        <w:ind w:left="1440" w:hanging="360"/>
      </w:pPr>
      <w:rPr>
        <w:rFonts w:hint="default"/>
      </w:r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7F483F40"/>
    <w:multiLevelType w:val="hybridMultilevel"/>
    <w:tmpl w:val="555C08E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FAA6773"/>
    <w:multiLevelType w:val="multilevel"/>
    <w:tmpl w:val="C3866D40"/>
    <w:lvl w:ilvl="0">
      <w:start w:val="2"/>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num w:numId="1">
    <w:abstractNumId w:val="12"/>
  </w:num>
  <w:num w:numId="2">
    <w:abstractNumId w:val="7"/>
  </w:num>
  <w:num w:numId="3">
    <w:abstractNumId w:val="5"/>
  </w:num>
  <w:num w:numId="4">
    <w:abstractNumId w:val="14"/>
  </w:num>
  <w:num w:numId="5">
    <w:abstractNumId w:val="19"/>
  </w:num>
  <w:num w:numId="6">
    <w:abstractNumId w:val="10"/>
  </w:num>
  <w:num w:numId="7">
    <w:abstractNumId w:val="15"/>
  </w:num>
  <w:num w:numId="8">
    <w:abstractNumId w:val="9"/>
  </w:num>
  <w:num w:numId="9">
    <w:abstractNumId w:val="2"/>
  </w:num>
  <w:num w:numId="10">
    <w:abstractNumId w:val="6"/>
  </w:num>
  <w:num w:numId="11">
    <w:abstractNumId w:val="3"/>
  </w:num>
  <w:num w:numId="12">
    <w:abstractNumId w:val="11"/>
  </w:num>
  <w:num w:numId="13">
    <w:abstractNumId w:val="4"/>
  </w:num>
  <w:num w:numId="14">
    <w:abstractNumId w:val="1"/>
  </w:num>
  <w:num w:numId="15">
    <w:abstractNumId w:val="16"/>
  </w:num>
  <w:num w:numId="16">
    <w:abstractNumId w:val="17"/>
  </w:num>
  <w:num w:numId="17">
    <w:abstractNumId w:val="0"/>
  </w:num>
  <w:num w:numId="18">
    <w:abstractNumId w:val="20"/>
  </w:num>
  <w:num w:numId="19">
    <w:abstractNumId w:val="18"/>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89C"/>
    <w:rsid w:val="000574BA"/>
    <w:rsid w:val="000C1F2A"/>
    <w:rsid w:val="00124F2E"/>
    <w:rsid w:val="00125E05"/>
    <w:rsid w:val="00137CB4"/>
    <w:rsid w:val="001616C1"/>
    <w:rsid w:val="001C3F85"/>
    <w:rsid w:val="001E4A13"/>
    <w:rsid w:val="001F53BE"/>
    <w:rsid w:val="00214E72"/>
    <w:rsid w:val="002519EE"/>
    <w:rsid w:val="00251B91"/>
    <w:rsid w:val="002761C6"/>
    <w:rsid w:val="002D633F"/>
    <w:rsid w:val="002D745A"/>
    <w:rsid w:val="00346709"/>
    <w:rsid w:val="003B3C19"/>
    <w:rsid w:val="003B4406"/>
    <w:rsid w:val="003C00B4"/>
    <w:rsid w:val="004639C0"/>
    <w:rsid w:val="00497DEA"/>
    <w:rsid w:val="00513538"/>
    <w:rsid w:val="00544999"/>
    <w:rsid w:val="00574486"/>
    <w:rsid w:val="005B7E4C"/>
    <w:rsid w:val="00613226"/>
    <w:rsid w:val="00626632"/>
    <w:rsid w:val="006F469B"/>
    <w:rsid w:val="00700926"/>
    <w:rsid w:val="00733D85"/>
    <w:rsid w:val="007A39EC"/>
    <w:rsid w:val="007B5563"/>
    <w:rsid w:val="007C6016"/>
    <w:rsid w:val="008F37C8"/>
    <w:rsid w:val="00985315"/>
    <w:rsid w:val="009A3BE0"/>
    <w:rsid w:val="00A67969"/>
    <w:rsid w:val="00A86576"/>
    <w:rsid w:val="00AA399C"/>
    <w:rsid w:val="00AA6668"/>
    <w:rsid w:val="00AC4221"/>
    <w:rsid w:val="00B21D33"/>
    <w:rsid w:val="00B22B81"/>
    <w:rsid w:val="00B50010"/>
    <w:rsid w:val="00B67F43"/>
    <w:rsid w:val="00B82016"/>
    <w:rsid w:val="00B922F5"/>
    <w:rsid w:val="00BA389C"/>
    <w:rsid w:val="00BF566A"/>
    <w:rsid w:val="00C80EB0"/>
    <w:rsid w:val="00CF2137"/>
    <w:rsid w:val="00CF6D74"/>
    <w:rsid w:val="00D008C1"/>
    <w:rsid w:val="00D04DF5"/>
    <w:rsid w:val="00D617D4"/>
    <w:rsid w:val="00D72AA5"/>
    <w:rsid w:val="00D9386B"/>
    <w:rsid w:val="00DB1F77"/>
    <w:rsid w:val="00E42DF8"/>
    <w:rsid w:val="00E77256"/>
    <w:rsid w:val="00E800AD"/>
    <w:rsid w:val="00F02BA3"/>
    <w:rsid w:val="00F057D9"/>
    <w:rsid w:val="00F06588"/>
    <w:rsid w:val="00F12C1F"/>
    <w:rsid w:val="00FC5D11"/>
    <w:rsid w:val="00FE67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D797879-4CFE-4FAB-A8D8-E7E9E071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3B3C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qFormat/>
    <w:rsid w:val="002519EE"/>
    <w:pPr>
      <w:keepNext/>
      <w:spacing w:after="0" w:line="240" w:lineRule="auto"/>
      <w:outlineLvl w:val="1"/>
    </w:pPr>
    <w:rPr>
      <w:rFonts w:ascii="Times New Roman" w:eastAsia="Times New Roman" w:hAnsi="Times New Roman" w:cs="Times New Roman"/>
      <w:b/>
      <w:bCs/>
      <w:position w:val="-4"/>
      <w:sz w:val="24"/>
      <w:szCs w:val="24"/>
    </w:rPr>
  </w:style>
  <w:style w:type="paragraph" w:styleId="Naslov3">
    <w:name w:val="heading 3"/>
    <w:basedOn w:val="Navaden"/>
    <w:next w:val="Navaden"/>
    <w:link w:val="Naslov3Znak"/>
    <w:qFormat/>
    <w:rsid w:val="002519EE"/>
    <w:pPr>
      <w:keepNext/>
      <w:spacing w:after="0" w:line="240" w:lineRule="auto"/>
      <w:outlineLvl w:val="2"/>
    </w:pPr>
    <w:rPr>
      <w:rFonts w:ascii="Arial" w:eastAsia="Times New Roman" w:hAnsi="Arial" w:cs="Times New Roman"/>
      <w:b/>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w:basedOn w:val="Navaden"/>
    <w:link w:val="GlavaZnak"/>
    <w:uiPriority w:val="99"/>
    <w:unhideWhenUsed/>
    <w:rsid w:val="00BA389C"/>
    <w:pPr>
      <w:tabs>
        <w:tab w:val="center" w:pos="4536"/>
        <w:tab w:val="right" w:pos="9072"/>
      </w:tabs>
      <w:spacing w:after="0" w:line="240" w:lineRule="auto"/>
    </w:pPr>
  </w:style>
  <w:style w:type="character" w:customStyle="1" w:styleId="GlavaZnak">
    <w:name w:val="Glava Znak"/>
    <w:aliases w:val="Glava - napis Znak"/>
    <w:basedOn w:val="Privzetapisavaodstavka"/>
    <w:link w:val="Glava"/>
    <w:uiPriority w:val="99"/>
    <w:rsid w:val="00BA389C"/>
  </w:style>
  <w:style w:type="paragraph" w:styleId="Noga">
    <w:name w:val="footer"/>
    <w:basedOn w:val="Navaden"/>
    <w:link w:val="NogaZnak"/>
    <w:uiPriority w:val="99"/>
    <w:unhideWhenUsed/>
    <w:rsid w:val="00BA389C"/>
    <w:pPr>
      <w:tabs>
        <w:tab w:val="center" w:pos="4536"/>
        <w:tab w:val="right" w:pos="9072"/>
      </w:tabs>
      <w:spacing w:after="0" w:line="240" w:lineRule="auto"/>
    </w:pPr>
  </w:style>
  <w:style w:type="character" w:customStyle="1" w:styleId="NogaZnak">
    <w:name w:val="Noga Znak"/>
    <w:basedOn w:val="Privzetapisavaodstavka"/>
    <w:link w:val="Noga"/>
    <w:uiPriority w:val="99"/>
    <w:rsid w:val="00BA389C"/>
  </w:style>
  <w:style w:type="paragraph" w:styleId="Odstavekseznama">
    <w:name w:val="List Paragraph"/>
    <w:basedOn w:val="Navaden"/>
    <w:uiPriority w:val="34"/>
    <w:qFormat/>
    <w:rsid w:val="00BA389C"/>
    <w:pPr>
      <w:ind w:left="720"/>
      <w:contextualSpacing/>
    </w:pPr>
  </w:style>
  <w:style w:type="character" w:styleId="Hiperpovezava">
    <w:name w:val="Hyperlink"/>
    <w:basedOn w:val="Privzetapisavaodstavka"/>
    <w:uiPriority w:val="99"/>
    <w:unhideWhenUsed/>
    <w:rsid w:val="002519EE"/>
    <w:rPr>
      <w:color w:val="0563C1" w:themeColor="hyperlink"/>
      <w:u w:val="single"/>
    </w:rPr>
  </w:style>
  <w:style w:type="table" w:styleId="Tabelamrea">
    <w:name w:val="Table Grid"/>
    <w:basedOn w:val="Navadnatabela"/>
    <w:uiPriority w:val="59"/>
    <w:rsid w:val="00251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rsid w:val="002519EE"/>
    <w:rPr>
      <w:rFonts w:ascii="Times New Roman" w:eastAsia="Times New Roman" w:hAnsi="Times New Roman" w:cs="Times New Roman"/>
      <w:b/>
      <w:bCs/>
      <w:position w:val="-4"/>
      <w:sz w:val="24"/>
      <w:szCs w:val="24"/>
    </w:rPr>
  </w:style>
  <w:style w:type="character" w:customStyle="1" w:styleId="Naslov3Znak">
    <w:name w:val="Naslov 3 Znak"/>
    <w:basedOn w:val="Privzetapisavaodstavka"/>
    <w:link w:val="Naslov3"/>
    <w:rsid w:val="002519EE"/>
    <w:rPr>
      <w:rFonts w:ascii="Arial" w:eastAsia="Times New Roman" w:hAnsi="Arial" w:cs="Times New Roman"/>
      <w:b/>
      <w:sz w:val="24"/>
      <w:szCs w:val="20"/>
      <w:lang w:eastAsia="sl-SI"/>
    </w:rPr>
  </w:style>
  <w:style w:type="paragraph" w:styleId="Telobesedila2">
    <w:name w:val="Body Text 2"/>
    <w:basedOn w:val="Navaden"/>
    <w:link w:val="Telobesedila2Znak"/>
    <w:semiHidden/>
    <w:rsid w:val="002519EE"/>
    <w:pPr>
      <w:spacing w:after="0" w:line="240" w:lineRule="auto"/>
      <w:jc w:val="center"/>
    </w:pPr>
    <w:rPr>
      <w:rFonts w:ascii="Times New Roman" w:eastAsia="Times New Roman" w:hAnsi="Times New Roman" w:cs="Times New Roman"/>
      <w:i/>
      <w:iCs/>
      <w:sz w:val="40"/>
      <w:szCs w:val="24"/>
      <w:lang w:eastAsia="sl-SI"/>
    </w:rPr>
  </w:style>
  <w:style w:type="character" w:customStyle="1" w:styleId="Telobesedila2Znak">
    <w:name w:val="Telo besedila 2 Znak"/>
    <w:basedOn w:val="Privzetapisavaodstavka"/>
    <w:link w:val="Telobesedila2"/>
    <w:semiHidden/>
    <w:rsid w:val="002519EE"/>
    <w:rPr>
      <w:rFonts w:ascii="Times New Roman" w:eastAsia="Times New Roman" w:hAnsi="Times New Roman" w:cs="Times New Roman"/>
      <w:i/>
      <w:iCs/>
      <w:sz w:val="40"/>
      <w:szCs w:val="24"/>
      <w:lang w:eastAsia="sl-SI"/>
    </w:rPr>
  </w:style>
  <w:style w:type="paragraph" w:styleId="Telobesedila">
    <w:name w:val="Body Text"/>
    <w:basedOn w:val="Navaden"/>
    <w:link w:val="TelobesedilaZnak"/>
    <w:semiHidden/>
    <w:rsid w:val="002519EE"/>
    <w:pPr>
      <w:spacing w:after="0" w:line="240" w:lineRule="auto"/>
      <w:jc w:val="center"/>
    </w:pPr>
    <w:rPr>
      <w:rFonts w:ascii="Times New Roman" w:eastAsia="Times New Roman" w:hAnsi="Times New Roman" w:cs="Times New Roman"/>
      <w:sz w:val="72"/>
      <w:szCs w:val="24"/>
      <w:lang w:eastAsia="sl-SI"/>
    </w:rPr>
  </w:style>
  <w:style w:type="character" w:customStyle="1" w:styleId="TelobesedilaZnak">
    <w:name w:val="Telo besedila Znak"/>
    <w:basedOn w:val="Privzetapisavaodstavka"/>
    <w:link w:val="Telobesedila"/>
    <w:semiHidden/>
    <w:rsid w:val="002519EE"/>
    <w:rPr>
      <w:rFonts w:ascii="Times New Roman" w:eastAsia="Times New Roman" w:hAnsi="Times New Roman" w:cs="Times New Roman"/>
      <w:sz w:val="72"/>
      <w:szCs w:val="24"/>
      <w:lang w:eastAsia="sl-SI"/>
    </w:rPr>
  </w:style>
  <w:style w:type="paragraph" w:customStyle="1" w:styleId="BodyText21">
    <w:name w:val="Body Text 21"/>
    <w:basedOn w:val="Navaden"/>
    <w:rsid w:val="002519EE"/>
    <w:pPr>
      <w:widowControl w:val="0"/>
      <w:spacing w:after="120" w:line="240" w:lineRule="auto"/>
      <w:jc w:val="both"/>
    </w:pPr>
    <w:rPr>
      <w:rFonts w:ascii="Times New Roman" w:eastAsia="Times New Roman" w:hAnsi="Times New Roman" w:cs="Times New Roman"/>
      <w:szCs w:val="20"/>
      <w:lang w:val="en-US" w:eastAsia="sl-SI"/>
    </w:rPr>
  </w:style>
  <w:style w:type="character" w:customStyle="1" w:styleId="Naslov1Znak">
    <w:name w:val="Naslov 1 Znak"/>
    <w:basedOn w:val="Privzetapisavaodstavka"/>
    <w:link w:val="Naslov1"/>
    <w:uiPriority w:val="9"/>
    <w:rsid w:val="003B3C19"/>
    <w:rPr>
      <w:rFonts w:asciiTheme="majorHAnsi" w:eastAsiaTheme="majorEastAsia" w:hAnsiTheme="majorHAnsi" w:cstheme="majorBidi"/>
      <w:color w:val="2E74B5" w:themeColor="accent1" w:themeShade="BF"/>
      <w:sz w:val="32"/>
      <w:szCs w:val="32"/>
    </w:rPr>
  </w:style>
  <w:style w:type="paragraph" w:styleId="Telobesedila-zamik">
    <w:name w:val="Body Text Indent"/>
    <w:basedOn w:val="Navaden"/>
    <w:link w:val="Telobesedila-zamikZnak"/>
    <w:uiPriority w:val="99"/>
    <w:semiHidden/>
    <w:unhideWhenUsed/>
    <w:rsid w:val="003B3C19"/>
    <w:pPr>
      <w:spacing w:after="120"/>
      <w:ind w:left="283"/>
    </w:pPr>
  </w:style>
  <w:style w:type="character" w:customStyle="1" w:styleId="Telobesedila-zamikZnak">
    <w:name w:val="Telo besedila - zamik Znak"/>
    <w:basedOn w:val="Privzetapisavaodstavka"/>
    <w:link w:val="Telobesedila-zamik"/>
    <w:uiPriority w:val="99"/>
    <w:semiHidden/>
    <w:rsid w:val="003B3C19"/>
  </w:style>
  <w:style w:type="paragraph" w:customStyle="1" w:styleId="SlogObojestransko">
    <w:name w:val="Slog Obojestransko"/>
    <w:basedOn w:val="Navaden"/>
    <w:rsid w:val="003B3C19"/>
    <w:pPr>
      <w:spacing w:after="0" w:line="240" w:lineRule="auto"/>
    </w:pPr>
    <w:rPr>
      <w:rFonts w:ascii="Times New Roman" w:eastAsia="Times New Roman" w:hAnsi="Times New Roman" w:cs="Times New Roman"/>
      <w:sz w:val="24"/>
      <w:szCs w:val="20"/>
      <w:lang w:eastAsia="sl-SI"/>
    </w:rPr>
  </w:style>
  <w:style w:type="paragraph" w:styleId="Besedilooblaka">
    <w:name w:val="Balloon Text"/>
    <w:basedOn w:val="Navaden"/>
    <w:link w:val="BesedilooblakaZnak"/>
    <w:uiPriority w:val="99"/>
    <w:semiHidden/>
    <w:unhideWhenUsed/>
    <w:rsid w:val="0070092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009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013912">
      <w:bodyDiv w:val="1"/>
      <w:marLeft w:val="0"/>
      <w:marRight w:val="0"/>
      <w:marTop w:val="0"/>
      <w:marBottom w:val="0"/>
      <w:divBdr>
        <w:top w:val="none" w:sz="0" w:space="0" w:color="auto"/>
        <w:left w:val="none" w:sz="0" w:space="0" w:color="auto"/>
        <w:bottom w:val="none" w:sz="0" w:space="0" w:color="auto"/>
        <w:right w:val="none" w:sz="0" w:space="0" w:color="auto"/>
      </w:divBdr>
    </w:div>
    <w:div w:id="201110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A5086DF-9B2C-47F6-8376-111E1FA2C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7FEDA7E3</Template>
  <TotalTime>20</TotalTime>
  <Pages>12</Pages>
  <Words>1865</Words>
  <Characters>10634</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Kren</dc:creator>
  <cp:keywords/>
  <dc:description/>
  <cp:lastModifiedBy>Občina Straža Andreja Kren</cp:lastModifiedBy>
  <cp:revision>5</cp:revision>
  <cp:lastPrinted>2023-03-17T08:12:00Z</cp:lastPrinted>
  <dcterms:created xsi:type="dcterms:W3CDTF">2024-03-13T09:18:00Z</dcterms:created>
  <dcterms:modified xsi:type="dcterms:W3CDTF">2025-02-26T07:36:00Z</dcterms:modified>
</cp:coreProperties>
</file>